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61420" w14:textId="3E896AB7" w:rsidR="006B616B" w:rsidRDefault="006B616B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Утвержден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  <w:t>постановлением Правительства</w:t>
      </w:r>
    </w:p>
    <w:p w14:paraId="18FEE186" w14:textId="77777777" w:rsidR="006B616B" w:rsidRDefault="006B616B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Республики Казахстан</w:t>
      </w:r>
    </w:p>
    <w:p w14:paraId="051E999D" w14:textId="357C9886" w:rsidR="006B616B" w:rsidRPr="003E6D3B" w:rsidRDefault="006B616B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         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года 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№ </w:t>
      </w:r>
    </w:p>
    <w:p w14:paraId="7324A1F4" w14:textId="77777777" w:rsidR="006B616B" w:rsidRPr="00904BEB" w:rsidRDefault="006B616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73C9FA9" w14:textId="77777777" w:rsidR="006B616B" w:rsidRPr="00904BEB" w:rsidRDefault="006B616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E9E838E" w14:textId="0999C5D3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2736">
        <w:rPr>
          <w:rFonts w:ascii="Times New Roman" w:hAnsi="Times New Roman" w:cs="Times New Roman"/>
          <w:b/>
          <w:sz w:val="28"/>
          <w:szCs w:val="28"/>
          <w:lang w:val="ru-RU"/>
        </w:rPr>
        <w:t>Перечень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675FE9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Pr="006A273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</w:t>
      </w:r>
    </w:p>
    <w:p w14:paraId="6B46F329" w14:textId="53F829A7" w:rsidR="007E3791" w:rsidRDefault="007E3791" w:rsidP="005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262D2D7" w14:textId="77777777" w:rsidR="005926CE" w:rsidRPr="006A2736" w:rsidRDefault="005926CE" w:rsidP="005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22995CE" w14:textId="12F53BA7" w:rsidR="006A2736" w:rsidRPr="006A2736" w:rsidRDefault="00A82CDC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1. Акционерное общество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д развития предпринимательства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Даму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4064FB05" w14:textId="363E3111" w:rsidR="006A2736" w:rsidRDefault="00A82CDC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2. Акционерное общество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Банк Развития Казахстана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0AED1E44" w14:textId="45AECCF4" w:rsidR="00493F53" w:rsidRDefault="00493F53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5DF97399" w14:textId="45D48EF2" w:rsidR="00493F53" w:rsidRDefault="00493F53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67CB601" w14:textId="795F00E7" w:rsidR="00493F53" w:rsidRDefault="00493F53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4B37DDAC" w14:textId="393FF4DD" w:rsidR="00493F53" w:rsidRDefault="00493F53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5A192E8" w14:textId="028DB935" w:rsidR="00493F53" w:rsidRDefault="00493F53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A1FF465" w14:textId="77777777" w:rsidR="0044081A" w:rsidRDefault="0044081A" w:rsidP="005926C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sectPr w:rsidR="0044081A" w:rsidSect="00493F53">
          <w:headerReference w:type="default" r:id="rId8"/>
          <w:pgSz w:w="12240" w:h="15840"/>
          <w:pgMar w:top="1418" w:right="851" w:bottom="1418" w:left="1418" w:header="709" w:footer="709" w:gutter="0"/>
          <w:cols w:space="708"/>
          <w:titlePg/>
          <w:docGrid w:linePitch="360"/>
        </w:sectPr>
      </w:pPr>
    </w:p>
    <w:p w14:paraId="2237655F" w14:textId="318E239A" w:rsidR="004F1879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Утвержден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ы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  <w:t>постановлением Правительства</w:t>
      </w:r>
    </w:p>
    <w:p w14:paraId="4238BC56" w14:textId="77777777" w:rsidR="004F1879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Республики Казахстан</w:t>
      </w:r>
    </w:p>
    <w:p w14:paraId="159E0C62" w14:textId="5237B99D" w:rsidR="004F1879" w:rsidRPr="003E6D3B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          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года 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№ </w:t>
      </w:r>
    </w:p>
    <w:p w14:paraId="33377D1A" w14:textId="72C72A01" w:rsidR="00493F53" w:rsidRDefault="00493F53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7932190" w14:textId="027B54AD" w:rsidR="00493F53" w:rsidRPr="004F1879" w:rsidRDefault="00493F53" w:rsidP="005926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</w:p>
    <w:p w14:paraId="7CFEB9F7" w14:textId="42C89A02" w:rsidR="006A2736" w:rsidRPr="004F1879" w:rsidRDefault="006A2736" w:rsidP="005926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  <w:r w:rsidRPr="004F1879">
        <w:rPr>
          <w:rFonts w:ascii="Times New Roman" w:hAnsi="Times New Roman" w:cs="Times New Roman"/>
          <w:b/>
          <w:sz w:val="28"/>
          <w:szCs w:val="28"/>
          <w:lang w:val="ru-RU"/>
        </w:rPr>
        <w:t>Правила формирования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675FE9" w:rsidRPr="004F1879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Pr="004F18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</w:t>
      </w:r>
      <w:r w:rsidRPr="004F1879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/>
        </w:rPr>
        <w:t>товариществ)</w:t>
      </w:r>
    </w:p>
    <w:p w14:paraId="24C90FF3" w14:textId="3ED8AFCD" w:rsidR="004F1879" w:rsidRDefault="004F1879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9DD174E" w14:textId="77777777" w:rsidR="005926CE" w:rsidRPr="004F1879" w:rsidRDefault="005926CE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23B8D57C" w14:textId="714EDDDB" w:rsidR="004444C2" w:rsidRPr="004444C2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1. 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Настоящие Правила формирования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675F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 (далее – Правила формирования перечня) разработаны в соответствии </w:t>
      </w:r>
      <w:r w:rsidR="006A2736" w:rsidRPr="0081114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6A2736" w:rsidRPr="0081114A">
        <w:rPr>
          <w:rFonts w:ascii="Times New Roman" w:hAnsi="Times New Roman" w:cs="Times New Roman"/>
          <w:sz w:val="28"/>
          <w:szCs w:val="28"/>
        </w:rPr>
        <w:t> </w:t>
      </w:r>
      <w:r w:rsidR="006A2736" w:rsidRPr="0081114A">
        <w:rPr>
          <w:rFonts w:ascii="Times New Roman" w:hAnsi="Times New Roman" w:cs="Times New Roman"/>
          <w:sz w:val="28"/>
          <w:szCs w:val="28"/>
          <w:lang w:val="ru-RU"/>
        </w:rPr>
        <w:t>пунктом 4</w:t>
      </w:r>
      <w:r w:rsidR="006A2736" w:rsidRPr="0081114A">
        <w:rPr>
          <w:rFonts w:ascii="Times New Roman" w:hAnsi="Times New Roman" w:cs="Times New Roman"/>
          <w:sz w:val="28"/>
          <w:szCs w:val="28"/>
        </w:rPr>
        <w:t> </w:t>
      </w:r>
      <w:r w:rsidR="006A2736" w:rsidRPr="0081114A">
        <w:rPr>
          <w:rFonts w:ascii="Times New Roman" w:hAnsi="Times New Roman" w:cs="Times New Roman"/>
          <w:sz w:val="28"/>
          <w:szCs w:val="28"/>
          <w:lang w:val="ru-RU"/>
        </w:rPr>
        <w:t>статьи</w:t>
      </w:r>
      <w:r w:rsid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323</w:t>
      </w:r>
      <w:r w:rsidR="00700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Налогового к</w:t>
      </w:r>
      <w:r w:rsidR="00700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одекса Республики Казахстан 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(далее − Налоговый кодекс) и </w:t>
      </w:r>
      <w:r w:rsidR="004444C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определяет порядок </w:t>
      </w:r>
      <w:r w:rsidR="004444C2" w:rsidRPr="004444C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формирования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провизий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товариществ).</w:t>
      </w:r>
    </w:p>
    <w:p w14:paraId="23730E5D" w14:textId="47EF2E14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2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Перечень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675F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(резервов) против сомнительных и безнадежных активов, 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(далее – перечень) определяется Правительством Республики Казахстан.</w:t>
      </w:r>
    </w:p>
    <w:p w14:paraId="0FFABEE2" w14:textId="00E6EDB9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Проект постановления Правительства Республики Казахстан об утверждении перечня вносится уполномоченным органом в сфере налоговой политики по ходатайству национального управляющего холдинга.</w:t>
      </w:r>
    </w:p>
    <w:p w14:paraId="2179A750" w14:textId="3C41DE47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Ходатайство национального управляющего холдинга направляется в уполномоченный орган в сфере налоговой политики в произвольной форме с приложением документов, подтверждающих соответствие юридического лица требованиям, указанным в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пункте 6 настоящих Правил формирования перечня:</w:t>
      </w:r>
    </w:p>
    <w:p w14:paraId="53147F4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устава юридического лица;</w:t>
      </w:r>
    </w:p>
    <w:p w14:paraId="5463B11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выписки из реестра акционеров (участников) юридического лица (если реестр участников хозяйственного товарищества ведется единым регистратором).</w:t>
      </w:r>
    </w:p>
    <w:p w14:paraId="0F8E9C13" w14:textId="4FDD40F7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Уполномоченный орган в сфере налоговой политики рассматривает ходатайство в течение 30 календарных дней со дня его поступления с вынесением одного из следующих мотивированных решений:</w:t>
      </w:r>
    </w:p>
    <w:p w14:paraId="6D06460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о возможности включения юридического лица в перечень;</w:t>
      </w:r>
    </w:p>
    <w:p w14:paraId="24B8DB6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об отказе во включении юридического лица в перечень.</w:t>
      </w:r>
    </w:p>
    <w:p w14:paraId="62C4B622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Решение уполномоченного органа в сфере налоговой политики направляется в письменной форме в национальный управляющий холдинг.</w:t>
      </w:r>
    </w:p>
    <w:p w14:paraId="2F8C2266" w14:textId="36C27F87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Основаниями для отказа во включении юридического лица в перечень являются несоответствие юридического лица требованиям, указанным в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пункте 6 настоящих Правил формирования перечня и/или непредставление документов, указанных в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пункте 3 настоящих Правил формирования перечня.</w:t>
      </w:r>
    </w:p>
    <w:p w14:paraId="2E107A0C" w14:textId="29F129D8" w:rsidR="006A2736" w:rsidRPr="006A2736" w:rsidRDefault="0098272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7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Для включения в перечень юридическое лицо должно соответствовать следующим требованиям:</w:t>
      </w:r>
    </w:p>
    <w:p w14:paraId="4926F3C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сто процентов голосующих акций (долей) такого юридического лица принадлежат национальному управляющему холдингу;</w:t>
      </w:r>
    </w:p>
    <w:p w14:paraId="7662F5D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основными видами деятельности юридического лица являются осуществление заемных операций или выкуп прав требования;</w:t>
      </w:r>
    </w:p>
    <w:p w14:paraId="726045AB" w14:textId="3209DD2C" w:rsidR="0044081A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sectPr w:rsidR="0044081A" w:rsidSect="0044081A">
          <w:pgSz w:w="12240" w:h="15840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3) юридическое лицо не является налогоплательщиком, указанным </w:t>
      </w:r>
      <w:r w:rsidRPr="00675FE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r w:rsidR="005562B9" w:rsidRPr="00675FE9">
        <w:rPr>
          <w:rFonts w:ascii="Times New Roman" w:hAnsi="Times New Roman" w:cs="Times New Roman"/>
          <w:sz w:val="28"/>
          <w:szCs w:val="28"/>
          <w:lang w:val="ru-RU"/>
        </w:rPr>
        <w:t>пунктах 1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5562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5562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статьи 323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Налогового кодекса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  <w:bookmarkStart w:id="0" w:name="_GoBack"/>
      <w:bookmarkEnd w:id="0"/>
    </w:p>
    <w:p w14:paraId="316FA234" w14:textId="4A7CD1EC" w:rsidR="004F1879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Утвержден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ы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  <w:t>постановлением Правительства</w:t>
      </w:r>
    </w:p>
    <w:p w14:paraId="22AE822E" w14:textId="77777777" w:rsidR="004F1879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Республики Казахстан</w:t>
      </w:r>
    </w:p>
    <w:p w14:paraId="1BC4D7A9" w14:textId="1881E6B8" w:rsidR="004F1879" w:rsidRPr="003E6D3B" w:rsidRDefault="004F1879" w:rsidP="005926C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           </w:t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года </w:t>
      </w:r>
      <w:r w:rsidR="005926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Pr="003E6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№ </w:t>
      </w:r>
    </w:p>
    <w:p w14:paraId="3EA3EAB3" w14:textId="699223AB" w:rsidR="004F1879" w:rsidRPr="004F1879" w:rsidRDefault="004F1879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266F3695" w14:textId="77777777" w:rsidR="004F1879" w:rsidRDefault="004F1879" w:rsidP="005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7D5924E" w14:textId="58024A60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62B9">
        <w:rPr>
          <w:rFonts w:ascii="Times New Roman" w:hAnsi="Times New Roman" w:cs="Times New Roman"/>
          <w:b/>
          <w:sz w:val="28"/>
          <w:szCs w:val="28"/>
          <w:lang w:val="ru-RU"/>
        </w:rPr>
        <w:t>Правила создания провизий (резервов)</w:t>
      </w:r>
    </w:p>
    <w:p w14:paraId="6AEC2F1F" w14:textId="01D8A7D6" w:rsidR="009734C8" w:rsidRPr="009734C8" w:rsidRDefault="009734C8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FAB5BAF" w14:textId="77777777" w:rsidR="009734C8" w:rsidRPr="009734C8" w:rsidRDefault="009734C8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75A9886" w14:textId="0E21AD4F" w:rsidR="006A2736" w:rsidRDefault="006A2736" w:rsidP="005926C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2E44">
        <w:rPr>
          <w:rFonts w:ascii="Times New Roman" w:hAnsi="Times New Roman" w:cs="Times New Roman"/>
          <w:b/>
          <w:sz w:val="28"/>
          <w:szCs w:val="28"/>
          <w:lang w:val="ru-RU"/>
        </w:rPr>
        <w:t>Глава 1. Общие положения</w:t>
      </w:r>
    </w:p>
    <w:p w14:paraId="3D0257A3" w14:textId="77777777" w:rsidR="009734C8" w:rsidRPr="005926CE" w:rsidRDefault="009734C8" w:rsidP="005926C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99A0C85" w14:textId="73F32512" w:rsidR="006A2736" w:rsidRPr="0060114F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1. Настоящие Правила создания провизий (резервов) (далее – Правила) разработаны в соответствии </w:t>
      </w:r>
      <w:r w:rsidRPr="00700EC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5655B">
        <w:rPr>
          <w:rFonts w:ascii="Times New Roman" w:hAnsi="Times New Roman" w:cs="Times New Roman"/>
          <w:sz w:val="28"/>
          <w:szCs w:val="28"/>
          <w:lang w:val="ru-RU"/>
        </w:rPr>
        <w:t xml:space="preserve"> Налоговым </w:t>
      </w:r>
      <w:hyperlink r:id="rId9" w:anchor="z777" w:history="1">
        <w:r w:rsidR="00A5655B">
          <w:rPr>
            <w:rFonts w:ascii="Times New Roman" w:hAnsi="Times New Roman" w:cs="Times New Roman"/>
            <w:sz w:val="28"/>
            <w:szCs w:val="28"/>
            <w:lang w:val="ru-RU"/>
          </w:rPr>
          <w:t>к</w:t>
        </w:r>
        <w:r w:rsidRPr="00700ECE">
          <w:rPr>
            <w:rFonts w:ascii="Times New Roman" w:hAnsi="Times New Roman" w:cs="Times New Roman"/>
            <w:sz w:val="28"/>
            <w:szCs w:val="28"/>
            <w:lang w:val="ru-RU"/>
          </w:rPr>
          <w:t>одексом</w:t>
        </w:r>
      </w:hyperlink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</w:rPr>
        <w:t> </w:t>
      </w:r>
      <w:r w:rsidR="00700EC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Республики Казахстан </w:t>
      </w:r>
      <w:r w:rsidR="005926C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(далее − Налоговый кодекс) и определяют порядок создания провизи</w:t>
      </w:r>
      <w:r w:rsidR="004227AD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(резервов) против </w:t>
      </w:r>
      <w:r w:rsidR="004227AD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активов и условны</w:t>
      </w: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х</w:t>
      </w:r>
      <w:r w:rsidR="004227AD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обязательств</w:t>
      </w: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65DF1ADD" w14:textId="77777777" w:rsidR="006A2736" w:rsidRPr="0060114F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2. Основные понятия, используемые в настоящих Правилах, имеют следующие значения:</w:t>
      </w:r>
    </w:p>
    <w:p w14:paraId="30763F36" w14:textId="1AEFAB79" w:rsidR="00410911" w:rsidRDefault="00340F10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1</w:t>
      </w:r>
      <w:r w:rsidR="00410911"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) активы – требования ко всем физическим и юридическим лицам, в том числе к банкам;</w:t>
      </w:r>
    </w:p>
    <w:p w14:paraId="4B06D8AB" w14:textId="78B74F83" w:rsidR="00410911" w:rsidRPr="0060114F" w:rsidRDefault="00340F10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</w:t>
      </w:r>
      <w:r w:rsidR="00410911"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) валовая балансовая стоимость актива – амортизированная стоимость индивидуального актива до корректировки на величину провизий (резервов);</w:t>
      </w:r>
    </w:p>
    <w:p w14:paraId="5918E533" w14:textId="46FF632A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потоки денежных средств – поступление и выбытие денег и их эквивалентов;</w:t>
      </w:r>
    </w:p>
    <w:p w14:paraId="51947964" w14:textId="111D3474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</w:t>
      </w:r>
      <w:proofErr w:type="spellStart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реклассификация</w:t>
      </w:r>
      <w:proofErr w:type="spellEnd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актива (условного обязательства) – классификация ранее классифицированного актива (условного обязательства) с соответствующим изменением суммы провизи</w:t>
      </w:r>
      <w:r w:rsidR="004109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(резервов) против него в сторону увеличения или уменьшения на сумму разницы между ранее сформированной суммой провизи</w:t>
      </w:r>
      <w:r w:rsidR="004109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(резерва) и необходимой суммой провизи</w:t>
      </w:r>
      <w:r w:rsidR="004109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й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(резерва) после проведения </w:t>
      </w:r>
      <w:proofErr w:type="spellStart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реклассификации</w:t>
      </w:r>
      <w:proofErr w:type="spellEnd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5540F75" w14:textId="1DF9A31B" w:rsidR="00410911" w:rsidRPr="0060114F" w:rsidRDefault="00340F10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5</w:t>
      </w:r>
      <w:r w:rsidR="00410911"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) Банк – банк, являющийся национальным институтом развития;</w:t>
      </w:r>
    </w:p>
    <w:p w14:paraId="7B7B943F" w14:textId="29A8742F" w:rsidR="00410911" w:rsidRPr="0060114F" w:rsidRDefault="00340F10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6</w:t>
      </w:r>
      <w:r w:rsidR="00410911"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) дата первоначального признания:</w:t>
      </w:r>
    </w:p>
    <w:p w14:paraId="4EF3219B" w14:textId="77777777" w:rsidR="00410911" w:rsidRPr="0060114F" w:rsidRDefault="00410911" w:rsidP="004109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дата подписания договора, определяющего условия индивидуального актива;</w:t>
      </w:r>
    </w:p>
    <w:p w14:paraId="605D26BA" w14:textId="77777777" w:rsidR="00410911" w:rsidRPr="0060114F" w:rsidRDefault="00410911" w:rsidP="004109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дата подписания дополнительного соглашения к договору, в результате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чего </w:t>
      </w: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Банк принял на себя обязательство по предоставлению нового индивидуального актива, без модификации имеющихся индивидуальных активов;</w:t>
      </w:r>
    </w:p>
    <w:p w14:paraId="70A38B3A" w14:textId="186A3BF3" w:rsidR="00410911" w:rsidRDefault="00410911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дата подписания дополнительного соглашения к договору, в результате которого происходит модификация/реструктуризация индивидуального актива, влекущая списание старого и признание нового индивидуального актива;</w:t>
      </w:r>
    </w:p>
    <w:p w14:paraId="0EDB7404" w14:textId="05691453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7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портфель однородных займов (кредитов) – группа однородных займов (кредитов), включаемых в одну группу в соответствии с внутренними правилами организации о порядке и условиях классификации однородных займов (кредитов);</w:t>
      </w:r>
    </w:p>
    <w:p w14:paraId="49E55DEB" w14:textId="540257C2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8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дефолт:</w:t>
      </w:r>
    </w:p>
    <w:p w14:paraId="7F50DC74" w14:textId="77777777" w:rsidR="00410911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просрочка платежей (основного долга и/или вознаграждения) сроком свыше 90 календарных дней в Банке и/или других финансовых организациях на отчетную дату; и/или</w:t>
      </w:r>
    </w:p>
    <w:p w14:paraId="5C265768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наличие ожиданий Банка о том, что контрагент не имеет возможности произвести погашение задолженности перед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анком в полном объеме.</w:t>
      </w:r>
    </w:p>
    <w:p w14:paraId="45F427FE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Для целей определения дефолта Банк принимает следующие ситуации как отсутствие у контрагента возможности погашения задолженности в полном объеме:</w:t>
      </w:r>
    </w:p>
    <w:p w14:paraId="42AF14BD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приостановление начисления вознаграждения по индивидуальному активу в связи с финансовыми затруднениями контрагента;</w:t>
      </w:r>
    </w:p>
    <w:p w14:paraId="51BB6BDA" w14:textId="77777777" w:rsidR="00410911" w:rsidRPr="006A2736" w:rsidRDefault="00410911" w:rsidP="00410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списание части и/или всей суммы задолженности контрагента, которое было вызвано значительным увеличением кредитного риска с даты первоначального признания финансового инструмента;</w:t>
      </w:r>
    </w:p>
    <w:p w14:paraId="1E257831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продажа индивидуального актива с</w:t>
      </w:r>
      <w:r w:rsidRPr="00EF2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дисконтом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более </w:t>
      </w:r>
      <w:r w:rsidRPr="00EF2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% от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его балансовой стоимости на дату реализации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1E80BC28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реструктуризация в связи с финансовыми затруднениями контрагента;</w:t>
      </w:r>
    </w:p>
    <w:p w14:paraId="4BBF0187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подача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Банк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ом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в суд иск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о признании контрагента банкротом в соответствии с законодательством Республики Казахстан;</w:t>
      </w:r>
    </w:p>
    <w:p w14:paraId="79AA7E51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обращение контрагента в суд с заявлением о признании его банкротом в соответствии с законодательством Республики Казахстан;</w:t>
      </w:r>
    </w:p>
    <w:p w14:paraId="7ABFBD85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9) индивидуальный актив – финансовый актив или условное обязательство, за исключением займов, выданных физическим лицам;</w:t>
      </w:r>
    </w:p>
    <w:p w14:paraId="1F779CF2" w14:textId="67699148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проект – комплекс мероприятий, финансируемых посредством предоставления займа (кредита) Банком и направленных на создание новых, расширение и обновление существующих производств, в том числе на приобретение активов, пакетов акций (долей участия), имущественных комплексов; и/или стимулирование экспорта работ (услуг), выполняемых (оказываемых) резидентами Республики Казахстан, а также экспорта продукции, выпускаемой на территории Республики Казахстан;</w:t>
      </w:r>
    </w:p>
    <w:p w14:paraId="20A6A4FD" w14:textId="61D4D699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11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инвестиционный заем (кредит) – заем (кредит), соответствующий всем следующим требованиям:</w:t>
      </w:r>
    </w:p>
    <w:p w14:paraId="3414465E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срок займа (кредита) составляет пять и более лет;</w:t>
      </w:r>
    </w:p>
    <w:p w14:paraId="08DC506E" w14:textId="77777777" w:rsidR="00410911" w:rsidRPr="006A2736" w:rsidRDefault="00410911" w:rsidP="004109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условиями договора займа (кредита) установлен запрет на полное досрочное погашение;</w:t>
      </w:r>
    </w:p>
    <w:p w14:paraId="07063BFE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в случае частичного погашения займа (кредита), частичное погашение может осуществляться в сроки и порядке, предусмотренные бизнес-планом заемщика;</w:t>
      </w:r>
    </w:p>
    <w:p w14:paraId="15384350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заем (кредит) предоставляется юридическому лицу в соответствии с его бизнес-планом, предусматривающим реализацию комплекса мероприятий, направленных на создание, расширение и модернизацию материального производства, производственной и транспортной инфраструктуры;</w:t>
      </w:r>
    </w:p>
    <w:p w14:paraId="7F669ACA" w14:textId="0080286F" w:rsidR="00410911" w:rsidRPr="0060114F" w:rsidRDefault="00340F10" w:rsidP="004109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12</w:t>
      </w:r>
      <w:r w:rsidR="00410911" w:rsidRPr="0060114F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) амортизированная стоимость финансового актива – сумма, в которой оценивается индивидуальный актив при первоначальном признании, минус платежи в счет основной суммы долга, плюс или минус величина накопленной амортизации премии или дисконта, рассчитанной с использованием метода эффективной процентной ставки, скорректированная с учетом провизий (резервов);</w:t>
      </w:r>
    </w:p>
    <w:p w14:paraId="773FABB6" w14:textId="3F73ACC2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13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заем (кредит) – осуществление Организацией, Банком заемных, лизинговых операций;</w:t>
      </w:r>
    </w:p>
    <w:p w14:paraId="60AB65D8" w14:textId="5C408C65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14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контрагент – заемщик, эмитент, </w:t>
      </w:r>
      <w:proofErr w:type="spellStart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, гарант, финансовый институт и иные дебиторы Банка;</w:t>
      </w:r>
    </w:p>
    <w:p w14:paraId="2A6EEBB5" w14:textId="44613DCC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15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низкий уровень кредитного риска – финансовые инструменты, имеющие международный рейтинг не ниже уровня </w:t>
      </w:r>
      <w:r w:rsidR="004109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BBB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-</w:t>
      </w:r>
      <w:r w:rsidR="004109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по шкале 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либо аналогичного уровня по шкале 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‘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0145E51A" w14:textId="363BD5CF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16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кредитный риск – риск возникновения расходов (убытков) вследствие неисполнения либо ненадлежащего исполнения должником (дебитором) обязательств по активу и условному обязательству перед организацией, в соответствии с условиями договора либо существования реальной угрозы такого неисполнения (ненадлежащего исполнения);</w:t>
      </w:r>
    </w:p>
    <w:p w14:paraId="1F0BA9A1" w14:textId="1C43B39B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17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стоимость обеспечения – рыночная (справедливая) оценка обеспечения на текущий момент с учетом возможности ее реализации (продажи) на момент оценки;</w:t>
      </w:r>
    </w:p>
    <w:p w14:paraId="0CED37CD" w14:textId="267237B3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18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финансовые затруднения:</w:t>
      </w:r>
    </w:p>
    <w:p w14:paraId="038275F0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контрагент имеет просроченные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более 90 календарных дней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обязательства перед Банком на отчетную дату;</w:t>
      </w:r>
    </w:p>
    <w:p w14:paraId="3EF33016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контрагент является эмитентом ценных бумаг, зарегистрированных на бирже, и такие ценные бумаги проходят либо прошли процедуру аннулирования выпуска ценных бумаг, в течение последних 12 месяцев, в связи с ухудшением финансового состояния;</w:t>
      </w:r>
    </w:p>
    <w:p w14:paraId="128882CD" w14:textId="77777777" w:rsidR="00410911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на основе фактических показателей, прогнозов и оценки финансового состояния контрагента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анк прогнозирует, что денежные потоки контрагента будут недостаточны для покрытия договорных обязательств перед Банком (включая основной долг и вознаграждение)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в течение установленного срока договора.</w:t>
      </w:r>
    </w:p>
    <w:p w14:paraId="1A0EBEE7" w14:textId="77777777" w:rsidR="00410911" w:rsidRPr="00F80947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</w:pPr>
      <w:r w:rsidRPr="00F80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Не являются финансовыми затруднениями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</w:t>
      </w:r>
      <w:r w:rsidRPr="00F80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онтрагента</w:t>
      </w:r>
      <w:r w:rsidRPr="00F8094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:</w:t>
      </w:r>
    </w:p>
    <w:p w14:paraId="42BE61E2" w14:textId="77777777" w:rsidR="00410911" w:rsidRPr="00F80947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F80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задержка ввода в эксплуатацию и выход на проектную мощность, если после их осуществления не прогнозируется, что будущие денежные потоки будут недостаточны для покрытия договорных обязательств перед Банком в течение установленного срока договора;</w:t>
      </w:r>
    </w:p>
    <w:p w14:paraId="1CBDFD43" w14:textId="77777777" w:rsidR="00410911" w:rsidRPr="001253A1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</w:pP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>изменение даты платежа по финансовому активу в пределах одного календарного года, при котором сохраняются неизменными валюта обязательства, сумма основного долга, ставка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 xml:space="preserve"> вознаграждения</w:t>
      </w: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 xml:space="preserve">, общий срок действия договора </w:t>
      </w: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/>
        </w:rPr>
        <w:t>Контрагента</w:t>
      </w: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 xml:space="preserve">, </w:t>
      </w: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/>
        </w:rPr>
        <w:t xml:space="preserve">изменения не </w:t>
      </w:r>
      <w:r w:rsidRPr="00EF208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>связаны с Финансовыми затруднениями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ru-RU"/>
        </w:rPr>
        <w:t>;</w:t>
      </w:r>
    </w:p>
    <w:p w14:paraId="075EC17D" w14:textId="64A0A19A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</w:t>
      </w:r>
      <w:r w:rsidR="00340F1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9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реструктуризация – изменение порядка и условий договора в соответствии с любым из нижеперечисленных случаев:</w:t>
      </w:r>
    </w:p>
    <w:p w14:paraId="59319FAA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изменение графика платежей по договору, в том числе:</w:t>
      </w:r>
    </w:p>
    <w:p w14:paraId="5FC732FE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последующее предоставление либо продление льготного периода по платежам по договору для погашения основного долга и/или вознаграждения;</w:t>
      </w:r>
    </w:p>
    <w:p w14:paraId="77FC2C3C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последующее продление срока договора;</w:t>
      </w:r>
    </w:p>
    <w:p w14:paraId="203A0491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списание или прощение части основного долга и (или) вознаграждения по индивидуальному активу;</w:t>
      </w:r>
    </w:p>
    <w:p w14:paraId="6CCDF16F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капитализация просроченных платежей по вознаграждению;</w:t>
      </w:r>
    </w:p>
    <w:p w14:paraId="33B42975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изменение (конвертация) валюты займа с одной валюты на другую с капитализацией/отсрочкой просроченной задолженности по вознаграждению;</w:t>
      </w:r>
    </w:p>
    <w:p w14:paraId="21A74A58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предоставление нового займа для оплаты просроченной задолженности по действующему займу в Банке, в том числе в других финансовых организациях;</w:t>
      </w:r>
    </w:p>
    <w:p w14:paraId="29DBC778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увеличение кредитного лимита при наличии просроченной задолженности;</w:t>
      </w:r>
    </w:p>
    <w:p w14:paraId="6F801497" w14:textId="77777777" w:rsidR="00410911" w:rsidRPr="006A2736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снижение ставки вознаграждения по займу;</w:t>
      </w:r>
    </w:p>
    <w:p w14:paraId="1FA2E86F" w14:textId="77777777" w:rsidR="00410911" w:rsidRPr="00F80947" w:rsidRDefault="00410911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снижение задолженности по займу в результате погашения задолженности за счет передаваемого Банку залогового имущества контрагента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EF2088">
        <w:rPr>
          <w:rStyle w:val="s0"/>
          <w:sz w:val="28"/>
          <w:szCs w:val="28"/>
          <w:lang w:val="ru-RU"/>
        </w:rPr>
        <w:t xml:space="preserve">и/или за счет исполнения обязательств за </w:t>
      </w:r>
      <w:r>
        <w:rPr>
          <w:rStyle w:val="s0"/>
          <w:sz w:val="28"/>
          <w:szCs w:val="28"/>
          <w:lang w:val="ru-RU"/>
        </w:rPr>
        <w:t>к</w:t>
      </w:r>
      <w:r w:rsidRPr="00EF2088">
        <w:rPr>
          <w:rStyle w:val="s0"/>
          <w:sz w:val="28"/>
          <w:szCs w:val="28"/>
          <w:lang w:val="ru-RU"/>
        </w:rPr>
        <w:t>онтрагента третьими лицами (гарантами, поручителями, страховщиками)</w:t>
      </w:r>
      <w:r w:rsidRPr="00F80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676A9C2A" w14:textId="4264D5C5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20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обоснованная и подтверждаемая информация – информация, которая является обоснованно доступной по состоянию на отчетную дату без чрезмерных затрат или усилий, включая информацию о прошлых событиях, текущих условиях и прогнозах будущих экономических условий;</w:t>
      </w:r>
    </w:p>
    <w:p w14:paraId="393BF2AA" w14:textId="02C28113" w:rsidR="00410911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21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провизии (резервы) – оценочный резерв под ожидаемые и имеющиеся кредитные убытки по финансовым активам, учитываемым по амортизированной стоимости финансового актива и справедливой стоимости через прочий совокупный доход, а также оценочное обязательство в отношении ожидаемых кредитных убытков по условным обязательствам;</w:t>
      </w:r>
    </w:p>
    <w:p w14:paraId="6F8AAB5D" w14:textId="18C9F261" w:rsidR="00410911" w:rsidRPr="00683FA1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340F1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22</w:t>
      </w:r>
      <w:r w:rsidR="00410911" w:rsidRPr="00340F1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период стабилизации (карантин)</w:t>
      </w:r>
      <w:r w:rsidR="00410911" w:rsidRPr="00340F10">
        <w:rPr>
          <w:lang w:val="ru-RU"/>
        </w:rPr>
        <w:t xml:space="preserve"> – </w:t>
      </w:r>
      <w:r w:rsidR="00410911" w:rsidRPr="00340F10">
        <w:rPr>
          <w:rStyle w:val="s0"/>
          <w:sz w:val="28"/>
          <w:szCs w:val="28"/>
          <w:lang w:val="ru-RU"/>
        </w:rPr>
        <w:t>период времени, в течение которого индивидуальный актив продолжает удерживаться в текущей стадии при отсутствии признаков для классификации в таковой.</w:t>
      </w:r>
    </w:p>
    <w:p w14:paraId="488B4EEC" w14:textId="27E601AB" w:rsidR="00410911" w:rsidRPr="006A2736" w:rsidRDefault="00340F10" w:rsidP="004109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23</w:t>
      </w:r>
      <w:r w:rsidR="00410911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Организация – национальный управляющий холдинг, а также юридическое лицо, основными видами деятельности которых являются осуществление заемных операций или выкуп прав требования и сто процентов голосующих акций (долей участия) которых принадлежат национальному управляющему холдингу, за исключением Банка;</w:t>
      </w:r>
    </w:p>
    <w:p w14:paraId="581F4807" w14:textId="787F9662" w:rsidR="00340F10" w:rsidRPr="006A2736" w:rsidRDefault="00340F10" w:rsidP="0034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24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условное обязательство – условные обязательства по предоставлению займов, непокрытым аккредитивам, выпущенным или подтвержденным гарантиям;</w:t>
      </w:r>
    </w:p>
    <w:p w14:paraId="157D25F1" w14:textId="3B8F98C6" w:rsidR="00340F10" w:rsidRDefault="00340F10" w:rsidP="0034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25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POCI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-актив – приобретенный или созданный финансовый актив (или активы), по которому имелось кредитное обесценение на момент первоначального признания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B6D5975" w14:textId="318DF192" w:rsidR="00E80923" w:rsidRDefault="00E80923" w:rsidP="0034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7BC2D39" w14:textId="77777777" w:rsidR="005926CE" w:rsidRDefault="005926CE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53BEE3D" w14:textId="7CD8BDC6" w:rsidR="00E80923" w:rsidRPr="001D3FA7" w:rsidRDefault="00E80923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Глава 2 </w:t>
      </w:r>
      <w:r w:rsidR="001D3FA7"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Порядок создания провизий (резервов)</w:t>
      </w:r>
    </w:p>
    <w:p w14:paraId="28E4E308" w14:textId="77777777" w:rsidR="001D3FA7" w:rsidRPr="00E80923" w:rsidRDefault="001D3FA7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AC40227" w14:textId="6FE67F0F" w:rsidR="006A2736" w:rsidRPr="001D3FA7" w:rsidRDefault="00E80923" w:rsidP="005926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  <w:r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1</w:t>
      </w:r>
      <w:r w:rsidR="006A2736"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активов и условных обязательств и формирования провизи</w:t>
      </w:r>
      <w:r w:rsidR="00EF2088"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й</w:t>
      </w:r>
      <w:r w:rsidR="006A2736" w:rsidRPr="001D3FA7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 (резервов) против сомнительных и безнадежных активов и </w:t>
      </w:r>
      <w:r w:rsidR="006A2736" w:rsidRPr="001D3FA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/>
        </w:rPr>
        <w:t>условных обязательств организации</w:t>
      </w:r>
    </w:p>
    <w:p w14:paraId="78A56023" w14:textId="77777777" w:rsidR="001D3FA7" w:rsidRPr="001D3FA7" w:rsidRDefault="001D3FA7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C93642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3. Провизии (резервы) формируются при обесценении активов и условных обязательств – при потере активом и условным обязательством стоимости вследствие реализации кредитного риска.</w:t>
      </w:r>
    </w:p>
    <w:p w14:paraId="6D7587F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4. Классификация актива и условного обязательства, их отражение в бухгалтерском учете организации не изменяют условий договора между организацией и его должником (дебитором), в том числе не влияют на право получения организацией основной суммы требования (долга) и вознаграждения по нему в полном объеме, а также штрафов, пени за нарушение должником (дебитором) условий договора.</w:t>
      </w:r>
    </w:p>
    <w:p w14:paraId="50EE660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5. Классификации подлежат активы и условные обязательства, за исключением требований к Правительству Республики Казахстан, Национальному Банку Республики Казахстан и требований по налогам и другим обязательным платежам в бюджет.</w:t>
      </w:r>
    </w:p>
    <w:p w14:paraId="64CBE24B" w14:textId="4B2DCF8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6. Настоящие Правила не применяются, если 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является лицом, зарегистрированным в государстве с льготным налогообложением, определенном в соответствии с налоговым законодательством, либо зависимым или дочерним по отношению к лицу, зарегистрированному в государстве с льготным налогообложением.</w:t>
      </w:r>
    </w:p>
    <w:p w14:paraId="7CB53E5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7. Классификация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реклассификация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активов, условных обязательств и формирование провизии (резервов) осуществляется при:</w:t>
      </w:r>
    </w:p>
    <w:p w14:paraId="5025B3C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соблюдении требований настоящих Правил и внутренних нормативных документов организации;</w:t>
      </w:r>
    </w:p>
    <w:p w14:paraId="516E8BD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наличии полной и достоверной информации, позволяющей проведение комплексного и объективного анализа в целях классификации активов, условных обязательств и формирования провизии (резервов) против них.</w:t>
      </w:r>
    </w:p>
    <w:p w14:paraId="18F8B4C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8. Классификация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реклассификация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активов, условных обязательств и (или) формирование провизии (резервов) основывается на принципе своевременности такой классификации и достоверности отражения изменений размера провизии (резервов) в учете и отчетности организации.</w:t>
      </w:r>
    </w:p>
    <w:p w14:paraId="183C8DDD" w14:textId="49D1FC2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9. Активы и условные обязательства подразделяются на стандартные и классифицированные.</w:t>
      </w:r>
    </w:p>
    <w:p w14:paraId="661B2103" w14:textId="39C43B6D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10. Классифицированный актив представляет собой актив, по которому требование условий договора не исполняется либо имеются основания полагать, что требование по нему будет исполнено не в полном объеме или не будет исполнено вообще.</w:t>
      </w:r>
    </w:p>
    <w:p w14:paraId="39CE661A" w14:textId="0913C33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11. Классифицированное условное обязательство представляет собой условное обязательство, по которому имеется вероятность, что исполнение организацией своих обязательств, принятых за должника в пользу третьих лиц и несущих кредитные риски, вытекающие из условий договора, наступит.</w:t>
      </w:r>
    </w:p>
    <w:p w14:paraId="3BCD7E68" w14:textId="77777777" w:rsidR="001D3FA7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12. Активы и условные обязательства, не относящиеся к классифицир</w:t>
      </w:r>
      <w:r w:rsidR="001D3FA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ованным, являются стандартными.</w:t>
      </w:r>
    </w:p>
    <w:p w14:paraId="4B5ED5A1" w14:textId="72EE520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13. Классифицированные активы и условные обязательства подразделяются на следующие категории:</w:t>
      </w:r>
    </w:p>
    <w:p w14:paraId="1036697E" w14:textId="32D0E049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сомнительные;</w:t>
      </w:r>
    </w:p>
    <w:p w14:paraId="1279BEBF" w14:textId="35F29EE8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безнадежные.</w:t>
      </w:r>
    </w:p>
    <w:p w14:paraId="63977329" w14:textId="6854137C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14. Размер провизии (резервов) по классифицированным активам и условным обязательствам организации рассчитывается от суммы основного долга (требования), уменьшенной на стоимость высоколиквидного обеспечения по перечню высоколиквидного обеспечения, определенному подпунктом 1)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пункта 61 настоящих Правил.</w:t>
      </w:r>
    </w:p>
    <w:p w14:paraId="4429DA9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15. Классификация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реклассификация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активов и условных обязательств производится организацией по всем активам и условным обязательствам ежемесячно и по состоянию на определенную дату проведения классификации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реклассификации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), не более чем за семь рабочих дней до последнего рабочего дня месяца.</w:t>
      </w:r>
    </w:p>
    <w:p w14:paraId="14B2AB0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16. Классификация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реклассификация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портфеля однородных займов (кредитов) производится организацией по всем портфелям однородных займов (кредитов) ежеквартально и по состоянию на определенную дату проведения классификации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реклассификации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), не более чем за семь рабочих дней до последнего рабочего дня квартала.</w:t>
      </w:r>
    </w:p>
    <w:p w14:paraId="2557971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17. Размер провизий (резервов), рассчитанный в соответствии с настоящими Правилами, не должен превышать размер провизий (резервов), отраженных в бухгалтерском учете и финансовой отчетности на соответствующих счетах провизий (резервов).</w:t>
      </w:r>
    </w:p>
    <w:p w14:paraId="2C4C10A5" w14:textId="77777777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18. Критерии, используемые организациями при анализе кредитоспособности заемщиков (должников), в том числе оценке финансового состояния заемщика и стоимости предмета залога, а также процедуры принятия и исполнения решений по созданию провизии (резервов), регламентируются настоящими Правилами, а также внутренними документами организации, определяющими кредитную, инвестиционную и учетную политику.</w:t>
      </w:r>
    </w:p>
    <w:p w14:paraId="0AE05E20" w14:textId="391FC7AA" w:rsidR="004227AD" w:rsidRDefault="004227AD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33B8413" w14:textId="77777777" w:rsidR="005926CE" w:rsidRPr="006A2736" w:rsidRDefault="005926CE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D2741C2" w14:textId="4D40A6E8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60114F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2. Особенности классификации займов (кредитов), за исключением займов (кредитов), предусмотренных</w:t>
      </w:r>
      <w:r w:rsidRPr="0060114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 </w:t>
      </w:r>
      <w:r w:rsidRPr="0060114F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пунктами 27, 28, 29, 30, 31, 32, 33, 34, 35, 36, 37, 38, 39, 40, 41, 42, 43 и 44 настоящих Правил</w:t>
      </w:r>
    </w:p>
    <w:p w14:paraId="022D37A7" w14:textId="77777777" w:rsidR="00A5655B" w:rsidRPr="0060114F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6612BC0A" w14:textId="4700D19F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19. Не подлежат отнесению к сомнительным и (или) безнадежным активам бланковые займы (кредиты), за исключением:</w:t>
      </w:r>
    </w:p>
    <w:p w14:paraId="77C4C28A" w14:textId="3404416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бланкового займа (кредита), предоставленного согласно законодательным актам Республики Казахстан и (или) по решению Правительства Республики Казахстан и (или) решению органа управления организации на основании рекомендаций консультативно-совещательного органа по вопросам модернизации экономики Республики Казахстан при Президенте Республики Казахстан или Правительстве Республики Казахстан;</w:t>
      </w:r>
    </w:p>
    <w:p w14:paraId="52683273" w14:textId="767A737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бланкового займа (кредита), отвечающего одновременно следующим условиям:</w:t>
      </w:r>
    </w:p>
    <w:p w14:paraId="02644B9C" w14:textId="5913218E" w:rsidR="006A2736" w:rsidRPr="00482E44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/>
        </w:rPr>
      </w:pPr>
      <w:r w:rsidRPr="00482E4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/>
        </w:rPr>
        <w:t>предоставленного до 21 февраля 2009 года;</w:t>
      </w:r>
    </w:p>
    <w:p w14:paraId="5CB54D60" w14:textId="3A2EFAB4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предоставленного согласно законодательным актам Республики Казахстан и (или) по решению Правительства Республики Казахстан и (или) решению уполномоченного органа организации на основании рекомендаций консультативно-совещательного органа по вопросам модернизации экономики Республики Казахстан при Президенте Республики Казахстан или Правительстве Республики Казахстан.</w:t>
      </w:r>
    </w:p>
    <w:p w14:paraId="3266547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20. В целях определения количества пролонгации не учитывается наличие пролонгации, если:</w:t>
      </w:r>
    </w:p>
    <w:p w14:paraId="1AC2212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продление общего срока кредитования не связано с ухудшением финансового состояния заемщика и (или) отсутствуют у заемщика просроченные и (или) списанные долги перед организацией, но не более одного раза;</w:t>
      </w:r>
    </w:p>
    <w:p w14:paraId="247DE40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2) изменение сроков платежей по договору (включая договоры, заключенные в рамках генеральных соглашений) не связано с ухудшением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финансового состояния заемщика и (или) отсутствуют у заемщика просроченные и (или) списанные долги перед организацией (без учета изменения графиков, связанные с досрочным погашением займа (кредита)), но не более трех раз.</w:t>
      </w:r>
    </w:p>
    <w:p w14:paraId="0CA1AFB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21. Признается необеспеченным заем (кредит), по которому принято обеспечение в виде:</w:t>
      </w:r>
    </w:p>
    <w:p w14:paraId="31DFE5A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товаров, недвижимого, движимого имущества, находящихся (зарегистрированных) за пределами Республики Казахстан;</w:t>
      </w:r>
    </w:p>
    <w:p w14:paraId="7579815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имущества, обремененного правами третьих лиц, за исключением обременения, произведенного по согласованию с организацией;</w:t>
      </w:r>
    </w:p>
    <w:p w14:paraId="5163F2B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имущества, на которое имеется ограничение, наложенное государственным органом.</w:t>
      </w:r>
    </w:p>
    <w:p w14:paraId="02637076" w14:textId="2A021FEE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22. По займам (кредитам), предоставленным в иностранной валюте заемщикам, по валютным рискам которых не предусмотрены соответствующие инструменты хеджирования со стороны заемщика, классификационная категория критерия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Финансовое состояние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понижается на одну классификационную категорию.</w:t>
      </w:r>
    </w:p>
    <w:p w14:paraId="333E89F1" w14:textId="2676D385" w:rsidR="00A5655B" w:rsidRDefault="00A5655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379D5BD3" w14:textId="77777777" w:rsidR="0044081A" w:rsidRPr="006A2736" w:rsidRDefault="0044081A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3BDE1CC2" w14:textId="278A242E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904BEB" w:rsidRPr="005926CE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3</w:t>
      </w: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депозитов</w:t>
      </w:r>
    </w:p>
    <w:p w14:paraId="10A1CB98" w14:textId="77777777" w:rsidR="00A5655B" w:rsidRPr="007F3282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530219A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23. Не подлежат отнесению к сомнительным и (или) безнадежным активам депозиты, за исключением депозита, размещенного на основании решения Правительства Республики Казахстан, согласно законодательным актам Республики Казахстан и (или) решений органа управления организации.</w:t>
      </w:r>
    </w:p>
    <w:p w14:paraId="129F81C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24. Депозит (в том числе текущий счет), размещенный (открытый) в иностранном банке, имеющем индивидуальный рейтинг не ниже рейтинга группы А,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аналогичный рейтинг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, либо в банке-резиденте Республики Казахстан, имеющем индивидуальный рейтинг не ниже, чем на один уровень суверенного рейтинга Республики Казахстан, классифицируется как стандартный, при условии отсутствия задержек по переводу (возврату) средств с депозита, в том числе с текущего счета.</w:t>
      </w:r>
    </w:p>
    <w:p w14:paraId="0C425BC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25. В случаях размещения организацией депозита либо открытия текущего счета в иностранном банке, имеющем индивидуальный рейтинг не ниже рейтинга группы А,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аналогичный рейтинг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, организация проводит мониторинг их финансового состояния на основании документально подтвержденных данных, не реже одного раза в полгода.</w:t>
      </w:r>
    </w:p>
    <w:p w14:paraId="68C89D43" w14:textId="2A0C4935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26. В случаях размещения организацией депозита либо открытия текущего счета в иностранном банке, имеющем индивидуальный рейтинг ниже рейтинга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группы А,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аналогичный рейтинг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либо в банке-резиденте Республики Казахстан, имеющем рейтинг ниже, чем на одну позицию суверенного рейтинга Республики Казахстан, организация проводит мониторинг их финансового состояния на основании документально подтвержденных данных, не реже одного раза в квартал.</w:t>
      </w:r>
    </w:p>
    <w:p w14:paraId="34613891" w14:textId="67A6A49E" w:rsidR="00A5655B" w:rsidRDefault="00A5655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F062D24" w14:textId="77777777" w:rsidR="0044081A" w:rsidRPr="006A2736" w:rsidRDefault="0044081A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34612B7" w14:textId="4A80D85A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904BEB" w:rsidRPr="0034177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4</w:t>
      </w: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однородных займов (кредитов)</w:t>
      </w:r>
    </w:p>
    <w:p w14:paraId="45E8460D" w14:textId="77777777" w:rsidR="00A5655B" w:rsidRPr="007F3282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6248EE9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27. Займы (кредиты), предоставленные на условиях, определенных внутренней кредитной политикой организации, и размер которых в совокупности на одного заемщика на дату оценки риска не превышает 0,02 процентов от величины собственного капитала организации, включаются в портфель однородных займов (кредитов), если иное не установлено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пунктом 32 настоящих Правил.</w:t>
      </w:r>
    </w:p>
    <w:p w14:paraId="22F5F74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28. Займы (кредиты), предоставленные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отраслях, не могут быть включены в портфель однородных займов (кредитов).</w:t>
      </w:r>
    </w:p>
    <w:p w14:paraId="511CA2F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29. При принятии решения организацией о формировании провизии (резервов) по портфелю однородных займов (кредитов) во внутренней кредитной политике организации должны быть предусмотрены:</w:t>
      </w:r>
    </w:p>
    <w:p w14:paraId="52A4590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перечень применяемых признаков однородности;</w:t>
      </w:r>
    </w:p>
    <w:p w14:paraId="05F790E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порядок, методы, сроки проведения группировки;</w:t>
      </w:r>
    </w:p>
    <w:p w14:paraId="057F767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порядок проведения мониторинга;</w:t>
      </w:r>
    </w:p>
    <w:p w14:paraId="05F1819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методика и процедуры классификации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реклассификации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и формирования, изменения размера провизии (резервов) против них в сторону увеличения или изменения.</w:t>
      </w:r>
    </w:p>
    <w:p w14:paraId="1D04373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30. Признаки однородности займов (кредитов):</w:t>
      </w:r>
    </w:p>
    <w:p w14:paraId="45C74B3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вид заемщика;</w:t>
      </w:r>
    </w:p>
    <w:p w14:paraId="099E529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технология кредитования;</w:t>
      </w:r>
    </w:p>
    <w:p w14:paraId="19D2D56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целевое назначение;</w:t>
      </w:r>
    </w:p>
    <w:p w14:paraId="4852926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вид обеспечения;</w:t>
      </w:r>
    </w:p>
    <w:p w14:paraId="22C6A70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5) срок кредитования;</w:t>
      </w:r>
    </w:p>
    <w:p w14:paraId="3A0165F8" w14:textId="77777777" w:rsidR="006A2736" w:rsidRPr="006A2736" w:rsidRDefault="009E0EAE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6)</w:t>
      </w:r>
      <w:r w:rsidR="006A2736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иные признаки по различным программам кредитования, определенные внутренней кредитной политикой организации.</w:t>
      </w:r>
    </w:p>
    <w:p w14:paraId="62B1B30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Признаками однородности не являются:</w:t>
      </w:r>
    </w:p>
    <w:p w14:paraId="562F29B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1) наличие или отсутствие просроченных долгов;</w:t>
      </w:r>
    </w:p>
    <w:p w14:paraId="6A60B84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количество дней просроченных долгов;</w:t>
      </w:r>
    </w:p>
    <w:p w14:paraId="1B89A73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уровень кредитного риска по отдельно взятым займам (кредитам);</w:t>
      </w:r>
    </w:p>
    <w:p w14:paraId="0AE0269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количество пролонгации.</w:t>
      </w:r>
    </w:p>
    <w:p w14:paraId="5435719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31. Методика должна определять порядок отнесения однородных займов (кредитов) к категории сомнительных и безнадежных.</w:t>
      </w:r>
    </w:p>
    <w:p w14:paraId="21541FB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32. Организация вправе не включать займы (кредиты), обладающие признаками однородности, указанными во внутренней кредитной политике организации, в портфель однородных займов (кредитов) в порядке, определенном внутренними нормативными документами организации.</w:t>
      </w:r>
    </w:p>
    <w:p w14:paraId="3351E2E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33. Признание займа (кредита) однородным, а также включение займа (кредита) в портфель однородных займов (кредитов) производятся на основании условий договора на дату его подписания.</w:t>
      </w:r>
    </w:p>
    <w:p w14:paraId="677BC5C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34. Изменение после подписания договора любых условий, кроме предусмотренных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пунктом 35 настоящих Правил, не влечет за собой изменения перегруппировки портфеля однородных займов (кредитов).</w:t>
      </w:r>
    </w:p>
    <w:p w14:paraId="125F9D7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35. Прекращается признание займа (кредита) однородным, если размер займа (кредита) на дату оценки риска равен или превышает 0,02 процента от величины собственного капитала организации.</w:t>
      </w:r>
    </w:p>
    <w:p w14:paraId="7929ACB5" w14:textId="77777777" w:rsidR="006A2736" w:rsidRPr="00EF2088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36. Займы (кредиты), по которым признание однородными прекращено, а также которые не включены в группу однородных займ</w:t>
      </w:r>
      <w:r w:rsidR="007F328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ов (кредитов), классифицируются в соответствии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0" w:anchor="z179" w:history="1">
        <w:r w:rsidR="007F3282" w:rsidRPr="00EF2088">
          <w:rPr>
            <w:rFonts w:ascii="Times New Roman" w:hAnsi="Times New Roman" w:cs="Times New Roman"/>
            <w:sz w:val="28"/>
            <w:szCs w:val="28"/>
            <w:lang w:val="ru-RU"/>
          </w:rPr>
          <w:t xml:space="preserve">пунктами </w:t>
        </w:r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51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1" w:anchor="z180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52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2" w:anchor="z181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53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3" w:anchor="z18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54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4" w:anchor="z183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55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5" w:anchor="z184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56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6" w:anchor="z185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57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7" w:anchor="z186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58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8" w:anchor="z19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59</w:t>
        </w:r>
      </w:hyperlink>
      <w:r w:rsidRPr="00EF208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19" w:anchor="z193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60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20" w:anchor="z2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61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настоящих Правил.</w:t>
      </w:r>
    </w:p>
    <w:p w14:paraId="4ED395F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37. Методика оценки риска по однородным займам (кредитам) организации не должна предусматривать увеличение размера провизии (резервов) в целом по портфелю в связи с уменьшением качества отдельных займов (кредитов) и вывода таких займов (кредитов) из портфеля.</w:t>
      </w:r>
    </w:p>
    <w:p w14:paraId="262CE21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38. В случае, если размер (процентная доля) просроченных долгов со сроком 30 (тридцать) и более календарных дней, включенных в портфель однородных займов (кредитов), превышает размер фактически созданных провизий (резервов) по портфелю однородных займов (кредитов), то организация на сумму разницы между размером созданных провизий (резервов) и размером просроченных долгов со сроком 30 (тридцать) и более календарных дней дополнительно формирует провизии (резервы).</w:t>
      </w:r>
    </w:p>
    <w:p w14:paraId="22EAA9D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39. Классификационная категория актива по портфелю однородных займов (кредитов) определяется в соответствии с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hyperlink r:id="rId21" w:anchor="z6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таблицей 4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риложения 1 к настоящим Правилам.</w:t>
      </w:r>
    </w:p>
    <w:p w14:paraId="1F83090F" w14:textId="6EAF7769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40. Организация не реже одного раза в квартал документально оформляет и включает в кредитное досье по портфелю однородных займов (кредитов) информацию о проведенном анализе портфеля и его результатах, в том числе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выводы организации о размере кредитного риска по портфелю однородных займов (кредитов), а также информацию о расчете провизии (резервов).</w:t>
      </w:r>
    </w:p>
    <w:p w14:paraId="5C84D734" w14:textId="41131D2E" w:rsidR="00A5655B" w:rsidRDefault="00A5655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5533499" w14:textId="77777777" w:rsidR="006968FF" w:rsidRPr="006A2736" w:rsidRDefault="006968FF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0FF3768" w14:textId="0EE916DC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332F3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904BEB" w:rsidRPr="00904BEB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5</w:t>
      </w:r>
      <w:r w:rsidRPr="00332F3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дебиторской задолженности</w:t>
      </w:r>
    </w:p>
    <w:p w14:paraId="2144C367" w14:textId="77777777" w:rsidR="00A5655B" w:rsidRPr="00332F33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59FD31A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41. Не подлежит отнесению к сомнительным и (или) безнадежным активам дебиторская задолженность, за исключением дебиторской задолженности, образовавшейся вследствие реализации решений Правительства Республики Казахстан и (или) согласно законодательным актам Республики Казахстан и (или) решений органа управления организации. При этом под дебиторской задолженностью понимается задолженность, возникшая вследствие предоставления организацией займов (кредитов) на срочной, возвратной и безвозмездной (беспроцентной) основах и/или вследствие исполнения организацией условных обязательств.</w:t>
      </w:r>
    </w:p>
    <w:p w14:paraId="616789B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42. В случае образования дебиторской задолженности без подтверждения документов, удостоверяющих сроки ее погашения, такая дебиторская задолженность считается просроченной и подлежит классификации в соответствии с требованиями настоящих Правил по истечении десяти календарных дней с момента образования.</w:t>
      </w:r>
    </w:p>
    <w:p w14:paraId="5C1B5546" w14:textId="27EC4B5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43. В случае просрочки в погашении дебиторской задолженности, дебиторская задолженность классифицируется по критериям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Наличие просрочки погашения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Наличие рейтинга у заемщика (должника)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1FA33AD2" w14:textId="357424E2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44. В случае просрочки в погашении дебиторской задолженности </w:t>
      </w:r>
      <w:proofErr w:type="gram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</w:t>
      </w:r>
      <w:proofErr w:type="gram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если дебиторская задолженность в расчете на одного дебитора составляет более 5 (пяти) процентов от собственного капитала организации, дебиторская задолженность классифицируется по критериям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Финансовое состояние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Наличие просрочки погашения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Наличие рейтинга у заемщика (должника)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0BFD7E39" w14:textId="34157E9D" w:rsidR="00A5655B" w:rsidRDefault="00A5655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37A72D3E" w14:textId="77777777" w:rsidR="006968FF" w:rsidRPr="006A2736" w:rsidRDefault="006968FF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54143C57" w14:textId="25713F93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904BEB" w:rsidRPr="00904BEB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6</w:t>
      </w: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условных обязательств</w:t>
      </w:r>
    </w:p>
    <w:p w14:paraId="28D9EA18" w14:textId="77777777" w:rsidR="00A5655B" w:rsidRPr="007F3282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275BBC5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45. Не подлежит отнесению к сомнительным и (или) безнадежным обязательствам условное обязательство, за исключением условных обязательств, образовавшихся вследствие реализации решений Правительства Республики Казахстан и (или) согласно законодательным актам Республики Казахстан и (или) решений органа управления организации на основании рекомендаций консультативно-совещательного органа по вопросам модернизации экономики Республики Казахстан при Президенте Республики Казахстан или Правительстве Республики Казахстан.</w:t>
      </w:r>
    </w:p>
    <w:p w14:paraId="0554E3D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46. Классификации подлежат условные обязательства организации, за исключением обязательств, по которым имеется покрытие в виде денег и отраженные на соответствующих счетах бухгалтерского учета организации.</w:t>
      </w:r>
    </w:p>
    <w:p w14:paraId="24B59C94" w14:textId="6CA0D52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47. В случае ухудшения финансового состояния заемщика (должника) и (или) наличии задержки в выплате вознаграждения, условное обязательство классифицируется по критериям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Финансовое состояние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Наличие просрочки погашения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66449BB3" w14:textId="61F643F3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48. При выполнении организацией своих обязательств, вытекающих из условий договора, возникшее требование переоформляется в дебиторскую задолженность на сумму обязательства, если в договоре не предусмотрено его переоформление в заем (кредит).</w:t>
      </w:r>
    </w:p>
    <w:p w14:paraId="3F99B531" w14:textId="237F860E" w:rsidR="00A5655B" w:rsidRDefault="00A5655B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E469B74" w14:textId="77777777" w:rsidR="006968FF" w:rsidRPr="006A2736" w:rsidRDefault="006968FF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1161C3C" w14:textId="4A805426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332F3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904BEB" w:rsidRPr="00904BEB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7</w:t>
      </w:r>
      <w:r w:rsidRPr="00332F3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. Особенности классификации прочих активов</w:t>
      </w:r>
    </w:p>
    <w:p w14:paraId="660E6F61" w14:textId="77777777" w:rsidR="00A5655B" w:rsidRPr="00332F33" w:rsidRDefault="00A5655B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78460D7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49. Не подлежат отнесению к сомнительному и (или) безнадежному активу требования по ценным бумагам, находящимся в портфеле ценных бумаг организации, и соответствующие следующим определениям:</w:t>
      </w:r>
    </w:p>
    <w:p w14:paraId="327EE519" w14:textId="443A9857" w:rsidR="006A2736" w:rsidRPr="00482E44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1)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долговые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ценные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бумаги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имеющие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международную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оценку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ниже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A565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агентства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аналогичного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уровня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рейтинговых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оценку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ниже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kzAAA</w:t>
      </w:r>
      <w:proofErr w:type="spellEnd"/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национальной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шкале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агентства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аналогичного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уровня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национальной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шкале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рейтинговых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proofErr w:type="gram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proofErr w:type="gramEnd"/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4927AE59" w14:textId="08736A73" w:rsidR="006A2736" w:rsidRPr="00482E44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2)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акции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эмитентов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имеющие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международную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оценку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ниже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"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-"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агентства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аналогичного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уровня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рейтинговых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рейтинговую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оценку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ниже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kzAAA</w:t>
      </w:r>
      <w:proofErr w:type="spellEnd"/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национальной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шкале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агентства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аналогичного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уровня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национальной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шкале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рейтинговых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агентств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или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482E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12586400" w14:textId="56280713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50. Не подлежат отнесению к сомнительному и (или) безнадежному активу инвестиции (вложения) организации в акции (доли участия в уставном капитале) юридического лица, а также ценные бумаги, имеющие статус государственных, выпущенные центральными правительствами иностранных государств, имеющих суверенный рейтинг не ниже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агентства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64011B68" w14:textId="25C69F36" w:rsidR="007F3282" w:rsidRDefault="007F3282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4FD6AE03" w14:textId="77777777" w:rsidR="006968FF" w:rsidRDefault="006968FF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19854298" w14:textId="6CFB4754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 xml:space="preserve">Глава 3. Особенности использования организацией критериев при классификации активов и условных обязательств (за исключением </w:t>
      </w: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lastRenderedPageBreak/>
        <w:t>инвестиционных займов (кредитов) и связанных с ними условных обязательств, а также займов (кредитов), включенных в портфели однородных займов (кредитов)</w:t>
      </w:r>
    </w:p>
    <w:p w14:paraId="7EEC5DAB" w14:textId="79DE894B" w:rsidR="008D0688" w:rsidRDefault="008D0688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28588495" w14:textId="38533B5B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7F32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1. Особенности использования критериев для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 участия) которых принадлежат национальному управляющему холдингу</w:t>
      </w:r>
    </w:p>
    <w:p w14:paraId="3F02A831" w14:textId="77777777" w:rsidR="008D0688" w:rsidRPr="007F3282" w:rsidRDefault="008D0688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66E306E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51. При классификации активов и условных обязательств (за исключением инвестиционных займов (кредитов) и связанных с ними условных обязательств, а также займов (кредитов), включенных в портфели однородных займов (кредитов) юридическими лицами, основными видами деятельности которых являются осуществление заемных операций или выкуп прав требования и сто процентов голосующих акций (долей участия) которых принадлежат национальному управляющему холдингу, применяются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hyperlink r:id="rId22" w:anchor="z562" w:history="1">
        <w:r w:rsidRPr="006968FF">
          <w:rPr>
            <w:rFonts w:ascii="Times New Roman" w:hAnsi="Times New Roman" w:cs="Times New Roman"/>
            <w:sz w:val="28"/>
            <w:szCs w:val="28"/>
            <w:lang w:val="ru-RU"/>
          </w:rPr>
          <w:t xml:space="preserve">таблицы </w:t>
        </w:r>
        <w:r w:rsidRPr="006968F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lang w:val="ru-RU"/>
          </w:rPr>
          <w:t>1</w:t>
        </w:r>
      </w:hyperlink>
      <w:r w:rsidRP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</w:t>
      </w:r>
      <w:r w:rsidRP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hyperlink r:id="rId23" w:anchor="z629" w:history="1">
        <w:r w:rsidRPr="006968F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lang w:val="ru-RU"/>
          </w:rPr>
          <w:t>4</w:t>
        </w:r>
      </w:hyperlink>
      <w:r w:rsidRP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риложения 1 к настоящим Правилам.</w:t>
      </w:r>
    </w:p>
    <w:p w14:paraId="2E8D477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52. При классификации займов (кредитов) используются критерии, предусмотренные пунктами 1, 2, 3, 4 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24" w:anchor="z56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1</w:t>
        </w:r>
      </w:hyperlink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приложения 1 к настоящим Правилам.</w:t>
      </w:r>
    </w:p>
    <w:p w14:paraId="7CFAFE0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53. При классификации депозитов используются критерии, предусмотренные пунктами 1, 2 и 5 таблицы 1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приложения 1 к настоящим Правилам.</w:t>
      </w:r>
    </w:p>
    <w:p w14:paraId="43F18C3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54. При классификации дебиторской задолженности, ценных бумаг используются критерии, предусмотренные пунктами 1, 2 и 5 таблицы 1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приложения 1 к настоящим Правилам, за исключением классификации акций, находящихся в портфеле ценных бумаг организации.</w:t>
      </w:r>
    </w:p>
    <w:p w14:paraId="249E1E0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55. При классификации акций, находящихся в портфеле ценных бумаг организации, используются критерии, предусмотренные пунктами 1 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25" w:anchor="z56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1</w:t>
        </w:r>
      </w:hyperlink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приложения 1 к настоящим Правилам.</w:t>
      </w:r>
    </w:p>
    <w:p w14:paraId="60F30E3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56. При классификации условных обязательств используются критерии, предусмотренные пунктами 1, 2 и 5 таблицы 1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приложения 1 к настоящим Правилам.</w:t>
      </w:r>
    </w:p>
    <w:p w14:paraId="67764B9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57. Классификационная категория актива (условного обязательства) определяется исходя из общего количества баллов оценки актива (условного обязательства) по соответствующим критериям.</w:t>
      </w:r>
    </w:p>
    <w:p w14:paraId="403EF5B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58. Провизии (резервы) определяются исходя из классификационной категории и в соответствующих размерах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E0EAE">
        <w:rPr>
          <w:rFonts w:ascii="Times New Roman" w:hAnsi="Times New Roman" w:cs="Times New Roman"/>
          <w:sz w:val="28"/>
          <w:szCs w:val="28"/>
        </w:rPr>
        <w:t> </w:t>
      </w:r>
      <w:hyperlink r:id="rId26" w:anchor="z6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таблице 4</w:t>
        </w:r>
      </w:hyperlink>
      <w:r w:rsidRPr="009E0EA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1 к настоящим Правилам.</w:t>
      </w:r>
    </w:p>
    <w:p w14:paraId="4A652BBF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В целях налогообложения провизии (резервы), созданные в соответствии с настоящими Правилами, корректируются на коэффи</w:t>
      </w:r>
      <w:r w:rsidR="007F328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циент, определяемый по формуле:</w:t>
      </w:r>
    </w:p>
    <w:p w14:paraId="264C160E" w14:textId="77777777" w:rsidR="006A2736" w:rsidRPr="006A273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6A2736">
        <w:rPr>
          <w:rFonts w:ascii="Times New Roman" w:eastAsia="Times New Roman" w:hAnsi="Times New Roman" w:cs="Times New Roman"/>
          <w:noProof/>
          <w:color w:val="000000"/>
          <w:spacing w:val="2"/>
          <w:sz w:val="28"/>
          <w:szCs w:val="28"/>
        </w:rPr>
        <w:drawing>
          <wp:inline distT="0" distB="0" distL="0" distR="0" wp14:anchorId="3B5B6C27" wp14:editId="3D50E2B2">
            <wp:extent cx="2714625" cy="866775"/>
            <wp:effectExtent l="0" t="0" r="9525" b="9525"/>
            <wp:docPr id="3" name="Рисунок 3" descr="http://adilet.zan.kz/files/1129/40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1129/40/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6DE7E" w14:textId="77777777" w:rsidR="006A2736" w:rsidRPr="006A2736" w:rsidRDefault="006A2736" w:rsidP="005926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 – коэффициент,</w:t>
      </w:r>
    </w:p>
    <w:p w14:paraId="4CC2659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СГД – совокупный годовой доход за налоговый период с учетом корректировок,</w:t>
      </w:r>
    </w:p>
    <w:p w14:paraId="58BFEED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 – доходы, включенные (подлежащие включению) в совокупный годовой доход за налоговый период и полученные по активам, образовавшимся в результате реализации решения Правительства Республики Казахстан и (или) решения Совета директоров организации и (или) закона Республики Казахстан о республиканском бюджете на соответствующий год. Данный показатель не включает доходы, подлежащие исключению из совокупного годового дохода в соответствии со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="00332F33" w:rsidRPr="00EF2088">
        <w:rPr>
          <w:rFonts w:ascii="Times New Roman" w:hAnsi="Times New Roman" w:cs="Times New Roman"/>
          <w:sz w:val="28"/>
          <w:szCs w:val="28"/>
          <w:lang w:val="ru-RU"/>
        </w:rPr>
        <w:t>статьей 255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Налогового кодекса.</w:t>
      </w:r>
    </w:p>
    <w:p w14:paraId="563B065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59. Финансовое состояние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определяется в соответствии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28" w:anchor="z64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приложением 2</w:t>
        </w:r>
      </w:hyperlink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 настоящим Правилам.</w:t>
      </w:r>
    </w:p>
    <w:p w14:paraId="316F666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60. Финансовое состояние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– юридического лица, физического лица, осуществляющего предпринимательскую деятельность, классифицируется следующим образом:</w:t>
      </w:r>
    </w:p>
    <w:p w14:paraId="19B8C16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стабильное − в случае наличия, в том числе следующих показателей:</w:t>
      </w:r>
    </w:p>
    <w:p w14:paraId="5FE17964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финансовое состояние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устойчивое;</w:t>
      </w:r>
    </w:p>
    <w:p w14:paraId="67FAE8C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платежеспособен;</w:t>
      </w:r>
    </w:p>
    <w:p w14:paraId="1FC06F3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денежные потоки позволяют обслуживать долг;</w:t>
      </w:r>
    </w:p>
    <w:p w14:paraId="34773373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благоприятное значение коэффициентов, рассчитанных в соответствии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29" w:anchor="z64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приложением 2</w:t>
        </w:r>
      </w:hyperlink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 настоящим Правилам;</w:t>
      </w:r>
    </w:p>
    <w:p w14:paraId="5BFD8B8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положительные рыночные условия развития бизнеса, имеет хорошую конкурентную позицию на рынке;</w:t>
      </w:r>
    </w:p>
    <w:p w14:paraId="28DEC88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свободный доступ к ресурсам и рынку капитала, нет зависимости от ограниченного количества поставщиков, не выявлены внешние или внутренние факторы, способные значительно ухудшить финансовое состояние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в течение срока действия договора;</w:t>
      </w:r>
    </w:p>
    <w:p w14:paraId="05C0DBD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возможность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рассчитаться с организацией по своему обязательству не вызывает сомнений;</w:t>
      </w:r>
    </w:p>
    <w:p w14:paraId="52BF4C7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по срокам активы и обязательства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соизмеримы;</w:t>
      </w:r>
    </w:p>
    <w:p w14:paraId="0FE4ED90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имеет положительную кредитную историю;</w:t>
      </w:r>
    </w:p>
    <w:p w14:paraId="5C7A649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2) удовлетворительное − в случае наличия, в том числе следующих показателей:</w:t>
      </w:r>
    </w:p>
    <w:p w14:paraId="5E729075" w14:textId="32039B2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финансовое состояние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) этой категории близко к характеристикам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стабильного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, но вероятность поддержки его на этом уровне на протяжении длительного времени является низкой;</w:t>
      </w:r>
    </w:p>
    <w:p w14:paraId="6C1CC5E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наблюдается снижение доходов, уровня платежеспособности; в динамике наблюдается незначительное уменьшение денежных потоков, потоки позволяют покрыть основную часть долга;</w:t>
      </w:r>
    </w:p>
    <w:p w14:paraId="26E0E9E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удовлетворительное значение коэффициентов, рассчитанных в соответствии </w:t>
      </w:r>
      <w:r w:rsidRPr="00DE21E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0" w:anchor="z642" w:history="1">
        <w:r w:rsidRPr="00DE21E4">
          <w:rPr>
            <w:rFonts w:ascii="Times New Roman" w:hAnsi="Times New Roman" w:cs="Times New Roman"/>
            <w:sz w:val="28"/>
            <w:szCs w:val="28"/>
            <w:lang w:val="ru-RU"/>
          </w:rPr>
          <w:t>приложением 2</w:t>
        </w:r>
      </w:hyperlink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 настоящим Правилам;</w:t>
      </w:r>
    </w:p>
    <w:p w14:paraId="1D79818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заемщиком (должником,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созаемщиком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принимаются меры для улучшения своего финансового состояния;</w:t>
      </w:r>
    </w:p>
    <w:p w14:paraId="596A1C1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присутствуют минимальные риски концентрации поставщиков товаров, услуг и потребителей продукции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);</w:t>
      </w:r>
    </w:p>
    <w:p w14:paraId="56C54DB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возможность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рассчитаться с организацией по своему обязательству не вызывает сомнений, в связи с тем, что имеется доступ к дополнительным ресурсам;</w:t>
      </w:r>
    </w:p>
    <w:p w14:paraId="6A44374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нестабильное − в случае наличия, в том числе следующих показателей:</w:t>
      </w:r>
    </w:p>
    <w:p w14:paraId="5608B28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существует определенная вероятность, что 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не рассчитается с организацией по своим обязательствам ввиду следующих факторов:</w:t>
      </w:r>
    </w:p>
    <w:p w14:paraId="26B5867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имеются признаки постоянного и существенного ухудшения финансового состояния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):</w:t>
      </w:r>
    </w:p>
    <w:p w14:paraId="1CF4372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неблагоприятное значение коэффициентов, рассчитанных в соответствии с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hyperlink r:id="rId31" w:anchor="z642" w:history="1">
        <w:r w:rsidRPr="00DE21E4">
          <w:rPr>
            <w:rFonts w:ascii="Times New Roman" w:hAnsi="Times New Roman" w:cs="Times New Roman"/>
            <w:sz w:val="28"/>
            <w:szCs w:val="28"/>
            <w:lang w:val="ru-RU"/>
          </w:rPr>
          <w:t>приложением 2</w:t>
        </w:r>
      </w:hyperlink>
      <w:r w:rsidRPr="00DE21E4">
        <w:rPr>
          <w:rFonts w:ascii="Times New Roman" w:hAnsi="Times New Roman" w:cs="Times New Roman"/>
          <w:sz w:val="28"/>
          <w:szCs w:val="28"/>
        </w:rPr>
        <w:t> </w:t>
      </w:r>
      <w:r w:rsidRPr="00DE21E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настоящим Правилам;</w:t>
      </w:r>
    </w:p>
    <w:p w14:paraId="5FF4CEA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низкий уровень платежеспособности, стабильное снижение рыночной доли;</w:t>
      </w:r>
    </w:p>
    <w:p w14:paraId="4DA89D5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нет уверенности в том, что принимаемые заемщиком (должником,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созаемщиком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меры эффективны для стабилизации финансового состояния;</w:t>
      </w:r>
    </w:p>
    <w:p w14:paraId="58A8965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заемщику (должнику,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созаемщику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объявлена санация на срок не более 1 года;</w:t>
      </w:r>
    </w:p>
    <w:p w14:paraId="569CD7A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 случае предоставления заемщику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созаемщику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займа (кредита) в целях погашения долга по ранее представленному займу (кредиту);</w:t>
      </w:r>
    </w:p>
    <w:p w14:paraId="5A0B180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имеются форс-мажорные обстоятельства, а также иные обстоятельства, нанесшие заемщику (должнику,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созаемщику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материальный ущерб, но не повлекшие прекращение его деятельности;</w:t>
      </w:r>
    </w:p>
    <w:p w14:paraId="76A4F0D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критическое − в случае наличия, в том числе следующих показателей:</w:t>
      </w:r>
    </w:p>
    <w:p w14:paraId="30B892CB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существует полная вероятность того, что 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не рассчитается с организацией по своим обязательствам ввиду следующих факторов:</w:t>
      </w:r>
    </w:p>
    <w:p w14:paraId="33E4473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ухудшение финансового состояния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достигло критического уровня, что подтверждается нарушением всех показателей, указанных в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hyperlink r:id="rId32" w:anchor="z642" w:history="1">
        <w:r w:rsidRPr="00DE21E4">
          <w:rPr>
            <w:rFonts w:ascii="Times New Roman" w:hAnsi="Times New Roman" w:cs="Times New Roman"/>
            <w:sz w:val="28"/>
            <w:szCs w:val="28"/>
            <w:lang w:val="ru-RU"/>
          </w:rPr>
          <w:t>приложении 2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DE21E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настоящим Правилам; неплатежеспособность;</w:t>
      </w:r>
    </w:p>
    <w:p w14:paraId="578C0DA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потеря рыночных позиций;</w:t>
      </w:r>
    </w:p>
    <w:p w14:paraId="32F473E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у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отрицательный собственный капитал; заемщику (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созаемщику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объявлена санация на срок более 1 года;</w:t>
      </w:r>
    </w:p>
    <w:p w14:paraId="670EE2D1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признан банкротом;</w:t>
      </w:r>
    </w:p>
    <w:p w14:paraId="412068D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у заемщика (должника,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созаемщика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имеются форс-мажорные обстоятельства, нанесшие ему материальный ущерб и (или) не позволяющие ему продолжать свою деятельность;</w:t>
      </w:r>
    </w:p>
    <w:p w14:paraId="1362855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отсутствует документация по кредитному мониторингу в соответствии с требованиями ведения документации по кредитованию в порядке, установленном внутренними нормативными документами организации.</w:t>
      </w:r>
    </w:p>
    <w:p w14:paraId="45A29C9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Финансовое состояние юридических лиц, сто процентов голосующих акций (долей участия) которых принадлежит национальному управляющему холдингу, не может классифицироваться ниже, чем финансовое состояние национального управляющего холдинга на консолидированной основе.</w:t>
      </w:r>
    </w:p>
    <w:p w14:paraId="0A5E575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61. Качество обеспечения классифицируется следующим образом:</w:t>
      </w:r>
    </w:p>
    <w:p w14:paraId="6048D86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надежное − высоколиквидное обеспечение, в совокупности покрывающее не менее 100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организацией), в виде:</w:t>
      </w:r>
    </w:p>
    <w:p w14:paraId="65A2CBA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гарантий (поручительств) Правительства Республики Казахстан;</w:t>
      </w:r>
    </w:p>
    <w:p w14:paraId="316C60A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государственных ценных бумаг Республики Казахстан;</w:t>
      </w:r>
    </w:p>
    <w:p w14:paraId="25C58280" w14:textId="1FDC66D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 Республики Казахстан, имеющих долгосрочный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52C1E13" w14:textId="7BCA4E2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88A93DF" w14:textId="5119377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 залога денег на депозите в банке-кредиторе;</w:t>
      </w:r>
    </w:p>
    <w:p w14:paraId="6757AB19" w14:textId="4A0B76A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имеющих статус государственных, выпущенных правительствами и центральными банками иностранных государств, суверенный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рейтинг которых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94BDD2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монетарных драгоценных металлов;</w:t>
      </w:r>
    </w:p>
    <w:p w14:paraId="5E704A2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векселей первоклассных эмитентов Республики Казахстан;</w:t>
      </w:r>
    </w:p>
    <w:p w14:paraId="14D8C4D5" w14:textId="511FAB76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B03E7FC" w14:textId="2685B12D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FE788C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гарантий (поручительств) юридических лиц, единственным акционером которых являются государство или национальный холдинг либо национальный управляющий холдинг;</w:t>
      </w:r>
    </w:p>
    <w:p w14:paraId="30766EF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хорошее − обеспечение, перечисленное в настоящем подпункте, и покрывающее в совокупности не менее 90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4A8CCB0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1656CE8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1B3EB15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0,9 к обеспечению в виде:</w:t>
      </w:r>
    </w:p>
    <w:p w14:paraId="4F273B30" w14:textId="59592BC6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F168AB0" w14:textId="5DD6C04D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0ED34B25" w14:textId="0CF3DEC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AF68FAD" w14:textId="17207053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FF2B365" w14:textId="5BE5560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CD8F17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09B4894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удовлетворительное − обеспечение, перечисленное в настоящем подпункте и покрывающее в совокупности не менее 60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6E020B0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5F6D0C63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758128E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0,9 к обеспечению в виде:</w:t>
      </w:r>
    </w:p>
    <w:p w14:paraId="7709FD54" w14:textId="32676B23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5486558" w14:textId="62F82E7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564B51D" w14:textId="1CA61A8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1384F2B4" w14:textId="39AC2E42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6E5F9CB5" w14:textId="0713B399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650BCA3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0,8 к обеспечению в виде:</w:t>
      </w:r>
    </w:p>
    <w:p w14:paraId="105A2AA7" w14:textId="67C1766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6E230DC0" w14:textId="006CD028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51D36AB9" w14:textId="10910BEE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6B20B4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67688FD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0,6 к обеспечению в виде:</w:t>
      </w:r>
    </w:p>
    <w:p w14:paraId="3163298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дебиторской задолженности заемщика;</w:t>
      </w:r>
    </w:p>
    <w:p w14:paraId="443C4A7A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движимого имущества заемщика и/или залогодателя;</w:t>
      </w:r>
    </w:p>
    <w:p w14:paraId="5801F38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товаров в обороте;</w:t>
      </w:r>
    </w:p>
    <w:p w14:paraId="5DE8474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неудовлетворительное − обеспечение, перечисленное в настоящем подпункте и покрывающее в совокупности не менее 50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3303425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1F14CB64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коэффициент 1 к высоколиквидному обеспечению, указанному в подпункте </w:t>
      </w:r>
      <w:r w:rsidR="003F32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настоящего пункта;</w:t>
      </w:r>
    </w:p>
    <w:p w14:paraId="7BCB6F40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0,9 к обеспечению в виде:</w:t>
      </w:r>
    </w:p>
    <w:p w14:paraId="4677E5BB" w14:textId="787C933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00B51DF7" w14:textId="15AE369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6968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F4B36D7" w14:textId="7B7B9CC1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4383B318" w14:textId="04481D73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ценных бумаг, выпущенных организациями-нерезидентами Республики Казахстан, имеющими долговой рейтинг не ниже группы ВВВ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="008D0688"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E7A6E9F" w14:textId="230AEC34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29F2878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0,8 к обеспечению в виде:</w:t>
      </w:r>
    </w:p>
    <w:p w14:paraId="58452D1D" w14:textId="2477752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70E095C9" w14:textId="6766D67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72DF4191" w14:textId="5AD10F1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79E35A1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2205609C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0,6 к обеспечению в виде:</w:t>
      </w:r>
    </w:p>
    <w:p w14:paraId="4357F23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дебиторской задолженности заемщика;</w:t>
      </w:r>
    </w:p>
    <w:p w14:paraId="1FF36AD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движимого имущества заемщика и/или залогодателя;</w:t>
      </w:r>
    </w:p>
    <w:p w14:paraId="58568B8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товаров в обороте;</w:t>
      </w:r>
    </w:p>
    <w:p w14:paraId="0B348B1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5) без обеспечения − обеспечение, перечисленное в настоящем подпункте и покрывающее в совокупности менее 50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79C80C20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0A86189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556B3BF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0,9 к обеспечению в виде:</w:t>
      </w:r>
    </w:p>
    <w:p w14:paraId="0DE75E87" w14:textId="0E9CD02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8D06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00220995" w14:textId="3338BF89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&amp;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4D656DF" w14:textId="08526550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1DCF7644" w14:textId="5639744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3AF8DAFB" w14:textId="0CE6A0AE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77F5A593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0,8 к обеспечению в виде:</w:t>
      </w:r>
    </w:p>
    <w:p w14:paraId="25DDE2CD" w14:textId="02279955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4C52A99D" w14:textId="4F1DF90F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1A41CF65" w14:textId="34009A8C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В-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присвоенный агентством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Standard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&amp;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Poor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Moody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'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Investors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Service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или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Fitch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69BE039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399DD1D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коэффициент 0,6 к обеспечению в виде:</w:t>
      </w:r>
    </w:p>
    <w:p w14:paraId="7688E2B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дебиторской задолженности заемщика;</w:t>
      </w:r>
    </w:p>
    <w:p w14:paraId="7C6ED26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движимого имущества заемщика и/или залогодателя;</w:t>
      </w:r>
    </w:p>
    <w:p w14:paraId="428BD6A6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товаров в обороте, за исключением поступающих в будущем (кроме тех товаров, оплата за которые осуществляется по аккредитивным операциям).</w:t>
      </w:r>
    </w:p>
    <w:p w14:paraId="09B66E8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62. Качество обеспечения Организацией определяется по результатам проведенного мониторинга обеспечения с применением:</w:t>
      </w:r>
    </w:p>
    <w:p w14:paraId="36BC05A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по недвижимому имуществу − рыночной стоимости недвижимого имущества, определенной в отчете об оценке, проведенной по договору между оценщиком и заемщиком и (или) залогодателем в соответствии с законодательством Республики Казахстан об оценочной деятельности;</w:t>
      </w:r>
    </w:p>
    <w:p w14:paraId="663240E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по иному обеспечению − стоимости, определенной согласно внутренним нормативным документам Организации.</w:t>
      </w:r>
    </w:p>
    <w:p w14:paraId="30F1625F" w14:textId="261D8955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63. При наличии просроченных платежей со сроком 7 (семь) и более рабочих дней в течение периода, начиная с даты кредитования, а также в период до наступления первого срока погашения платежей (за исключением случаев досрочного погашения платежей), оценка классификационной категории 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отсутствие просрочек в погашении платежей по классифицируемому активу</w:t>
      </w:r>
      <w:r w:rsidR="005D6B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в размере минус 1 балл не применяется, а применяется оценка 0 баллов.</w:t>
      </w:r>
    </w:p>
    <w:p w14:paraId="29CB6F10" w14:textId="0D057F9D" w:rsidR="005D6B66" w:rsidRDefault="005D6B6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26FD5C64" w14:textId="77777777" w:rsidR="006968FF" w:rsidRPr="006A2736" w:rsidRDefault="006968FF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375798AD" w14:textId="60CE1E33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225D45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2. Особенности использования критериев для национального управляющего холдинга, за исключением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p w14:paraId="5E697B5E" w14:textId="77777777" w:rsidR="006968FF" w:rsidRPr="00225D45" w:rsidRDefault="006968FF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3688E73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64. При классификации активов и условных обязательств (за исключением инвестиционных займов (кредитов) и связанных с ними условных обязательств, займов (кредитов), включенных в портфели однородных займов (кредитов), а также займов (кредитов), представленных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отраслях)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национальным управляющим холдингом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применяются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3" w:anchor="z59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2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4" w:anchor="z6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4</w:t>
        </w:r>
      </w:hyperlink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приложения 1 к настоящим Правилам.</w:t>
      </w:r>
    </w:p>
    <w:p w14:paraId="3D1BC01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65. При классификации займов (кредитов) используются критерии, предусмотренные пунктами 1, 2, 3 и 4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2 приложения 1 к настоящим Правилам.</w:t>
      </w:r>
    </w:p>
    <w:p w14:paraId="6CA4FD4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66. При классификации депозитов используются критерии, предусмотренные пунктами 1, 2 и 4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2 приложения 1 к настоящим Правилам.</w:t>
      </w:r>
    </w:p>
    <w:p w14:paraId="1095A593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67. При классификации ценных бумаг, дебиторской задолженности используются критерии, предусмотренные пунктами 1, 2 и 4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2 приложения 1 к настоящим Правилам, за исключением классификации акций, находящихся в портфеле ценных бумаг Организации.</w:t>
      </w:r>
    </w:p>
    <w:p w14:paraId="57FDB9F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68. При классификации акций, находящихся в портфеле ценных бумаг организации, используются критерии, предусмотренные пунктами 1 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5" w:anchor="z59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2</w:t>
        </w:r>
      </w:hyperlink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приложения 1 к настоящим Правилам.</w:t>
      </w:r>
    </w:p>
    <w:p w14:paraId="3BD4101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69. При классификации условных обязательств используются критерии, предусмотренные пунктами 1, 2 и 4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2 приложения 1 к настоящим Правилам.</w:t>
      </w:r>
    </w:p>
    <w:p w14:paraId="517A60FA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70. Классификационная категория актива (условного обязательства) определяется исходя из общего количества баллов оценки активу (условному обязательству) по соответствующим критериям.</w:t>
      </w:r>
    </w:p>
    <w:p w14:paraId="5EE7451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71. Провизии (резервы) определяются исходя из классификационной категории и в соответствующих размерах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6" w:anchor="z6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таблице 4</w:t>
        </w:r>
      </w:hyperlink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приложения 1 к настоящим Правилам.</w:t>
      </w:r>
    </w:p>
    <w:p w14:paraId="695351C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налогообложения провизии (резервы), созданные в соответствии с настоящими Правилами, корректируются на коэффициент, определяемый по формуле:</w:t>
      </w:r>
    </w:p>
    <w:p w14:paraId="3C7472B8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159EEE" wp14:editId="4F7EE940">
            <wp:extent cx="2628900" cy="857250"/>
            <wp:effectExtent l="0" t="0" r="0" b="0"/>
            <wp:docPr id="2" name="Рисунок 2" descr="http://adilet.zan.kz/files/1129/4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1129/40/1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1BE4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 – коэффициент,</w:t>
      </w:r>
    </w:p>
    <w:p w14:paraId="72CCB36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СГД – совокупный годовой доход за налоговый период с учетом корректировок,</w:t>
      </w:r>
    </w:p>
    <w:p w14:paraId="320B76E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Д – доходы, включенные (подлежащие включению) в совокупный годовой доход за налоговый период и полученные по активам, образовавшимся в результате реализации решения Правительства Республики Казахстан и (или) решения Совета директоров Организации и (или) закона Республики Казахстан о республиканском бюджете на соответствующий год. Данный показатель не включает доходы, подлежащие исключению из совокупного годового дохода в соответствии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статьей 2</w:t>
      </w:r>
      <w:r w:rsidR="00225D45" w:rsidRPr="00EF2088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Налогового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кодекса.</w:t>
      </w:r>
    </w:p>
    <w:p w14:paraId="7CDE02F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72. 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) определяется в порядке,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установленном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8" w:anchor="z19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пунктом 59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настоящих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</w:p>
    <w:p w14:paraId="6C259A25" w14:textId="7C707906" w:rsidR="006A2736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73. Качество обеспечения классифицируется в порядке, установленном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пунктами 61 и 62 настоящих Правил.</w:t>
      </w:r>
    </w:p>
    <w:p w14:paraId="01DFCE93" w14:textId="5C00654D" w:rsidR="005D6B66" w:rsidRDefault="005D6B6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B2693" w14:textId="77777777" w:rsidR="00BF43DE" w:rsidRPr="00225D45" w:rsidRDefault="00BF43DE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976F8E" w14:textId="2AF9D7FC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 w:rsidRPr="00A42EA8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Параграф 3</w:t>
      </w:r>
      <w:r w:rsidR="00BF43DE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.</w:t>
      </w:r>
      <w:r w:rsidRPr="00A42EA8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 xml:space="preserve"> Особенности использования критериев классификации займов (кредитов), предоставленных национальным управляющим холдингом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p w14:paraId="02A46B86" w14:textId="77777777" w:rsidR="005D6B66" w:rsidRPr="00A42EA8" w:rsidRDefault="005D6B6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419F8D0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74. При классификации национальным управляющим холдингом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отраслях,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применяются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39" w:anchor="z61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3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0" w:anchor="z62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4</w:t>
        </w:r>
      </w:hyperlink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приложения 1 к настоящим Правилам.</w:t>
      </w:r>
    </w:p>
    <w:p w14:paraId="1C9D45EB" w14:textId="4DDF9F22" w:rsidR="005D6B66" w:rsidRDefault="005D6B6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16E8CB39" w14:textId="77777777" w:rsidR="00BF43DE" w:rsidRDefault="00BF43DE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20F120EE" w14:textId="58900297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Глава 4. Особенности использования организацией критериев классификации инвестиционных займов (кредитов) и связанных с ними условных обязательств</w:t>
      </w:r>
    </w:p>
    <w:p w14:paraId="23E0EFC2" w14:textId="77777777" w:rsidR="00BF43DE" w:rsidRPr="00225D45" w:rsidRDefault="00BF43DE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5D88FB76" w14:textId="034E2940" w:rsidR="006A2736" w:rsidRDefault="00BF43DE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 xml:space="preserve">Параграф </w:t>
      </w:r>
      <w:r w:rsidR="006A2736" w:rsidRPr="00225D45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1. Особенности использования критериев классификации инвестиционных займов (кредитов) и связанных с ними условных обязательств, за исключением инвестиционных займов (кредитов), предоставленных юридическим лицам, определенных решением Правительства Республики Казахстан и реализующих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p w14:paraId="766DE116" w14:textId="77777777" w:rsidR="005D6B66" w:rsidRPr="00225D45" w:rsidRDefault="005D6B6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6B23D62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75. При классификации инвестиционных займов (кредитов) и связанных с ними условных обязательств, за исключением инвестиционных займов (кредитов) и условных обязательств,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 диверсификацию экономики Республики Казахстан в ее приоритетных отраслях,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применяются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1" w:anchor="z849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1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2" w:anchor="z884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3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3 к настоящим Правилам.</w:t>
      </w:r>
    </w:p>
    <w:p w14:paraId="58DA77E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76. При классификации займов (кредитов) используются критерии, предусмотренные пунктами 1, 2, 3, 4 и 5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1 приложения 3 к настоящим Правилам.</w:t>
      </w:r>
    </w:p>
    <w:p w14:paraId="50375A9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77. При классификации депозитов используются критерии, предусмотренные пунктами 1, 2 и 5 таблицы 1 приложения 3 к настоящим Правилам.</w:t>
      </w:r>
    </w:p>
    <w:p w14:paraId="769B6C7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78. При классификации дебиторской задолженности, ценных бумаг используются критерии, предусмотренные пунктами 1, 2 и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E21E4">
        <w:rPr>
          <w:rFonts w:ascii="Times New Roman" w:hAnsi="Times New Roman" w:cs="Times New Roman"/>
          <w:sz w:val="28"/>
          <w:szCs w:val="28"/>
        </w:rPr>
        <w:t> </w:t>
      </w:r>
      <w:hyperlink r:id="rId43" w:anchor="z849" w:history="1">
        <w:r w:rsidRPr="00C001CD">
          <w:rPr>
            <w:rFonts w:ascii="Times New Roman" w:hAnsi="Times New Roman" w:cs="Times New Roman"/>
            <w:sz w:val="28"/>
            <w:szCs w:val="28"/>
            <w:lang w:val="ru-RU"/>
          </w:rPr>
          <w:t>таблицы 1</w:t>
        </w:r>
      </w:hyperlink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приложения 3 к настоящим Правилам, за исключением классификации акций, находящихся в портфеле ценных бумаг организации.</w:t>
      </w:r>
    </w:p>
    <w:p w14:paraId="439CAC4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79. При классификации акций, находящихся в портфеле ценных бумаг организации, используются критерии, предусмотренные пунктами 1 и 5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1 приложения 3 к настоящим Правилам.</w:t>
      </w:r>
    </w:p>
    <w:p w14:paraId="6C8A0FA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При классификации условных обязательств используются критерии, предусмотренные пунктами 1, 2 и 5</w:t>
      </w:r>
      <w:r w:rsidRPr="00225D45">
        <w:rPr>
          <w:rFonts w:ascii="Times New Roman" w:hAnsi="Times New Roman" w:cs="Times New Roman"/>
          <w:sz w:val="28"/>
          <w:szCs w:val="28"/>
        </w:rPr>
        <w:t> 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таблицы 1 приложения 3 к настоящим Правилам.</w:t>
      </w:r>
    </w:p>
    <w:p w14:paraId="0787A78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80. Классификационная категория актива (условного обязательства) определяется исходя из общего количества баллов оценки актива (условного обязательства) по соответствующим критериям.</w:t>
      </w:r>
    </w:p>
    <w:p w14:paraId="7A31C2E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81. Провизии (резервы) определяются исходя из классификационной категории и в соответствующих размерах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4" w:anchor="z884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таблице 3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3 к настоящим Правилам.</w:t>
      </w:r>
    </w:p>
    <w:p w14:paraId="620FC76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налогообложения провизии (резервы), созданные в соответствии с настоящими Правилами, корректируются на коэффициент, определяемый по формуле:</w:t>
      </w:r>
    </w:p>
    <w:p w14:paraId="1260A098" w14:textId="77777777" w:rsidR="006A2736" w:rsidRPr="00A42EA8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C71F74" wp14:editId="3C0E91DD">
            <wp:extent cx="2733675" cy="914400"/>
            <wp:effectExtent l="0" t="0" r="9525" b="0"/>
            <wp:docPr id="1" name="Рисунок 1" descr="http://adilet.zan.kz/files/1129/4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et.zan.kz/files/1129/40/2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D9E38" w14:textId="77777777" w:rsidR="006A2736" w:rsidRPr="00A42EA8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 – коэффициент,</w:t>
      </w:r>
    </w:p>
    <w:p w14:paraId="5FAB8A4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СГД – совокупный годовой доход за налоговый период с учетом корректировок,</w:t>
      </w:r>
    </w:p>
    <w:p w14:paraId="52E3DD7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Д – доходы, включенные (подлежащие включению) в совокупный годовой доход за налоговый период и полученные по активам, образовавшимся в результате реализации решения Правительства Республики Казахстан и (или) решения Совета директоров организации и (или) закона Республики Казахстан о республиканском бюджете на соответствующий год. Данный показатель не включает доходы,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подлежащие исключению из совокупного годового дохода в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соответствии со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 xml:space="preserve">статьей </w:t>
      </w:r>
      <w:r w:rsidR="00A42EA8" w:rsidRPr="00EF2088">
        <w:rPr>
          <w:rFonts w:ascii="Times New Roman" w:hAnsi="Times New Roman" w:cs="Times New Roman"/>
          <w:sz w:val="28"/>
          <w:szCs w:val="28"/>
          <w:lang w:val="ru-RU"/>
        </w:rPr>
        <w:t>255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Налогового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кодекса.</w:t>
      </w:r>
    </w:p>
    <w:p w14:paraId="0AB50A9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82. 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) определяется в порядке,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установленном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6" w:anchor="z192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пунктом 59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настоящих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</w:p>
    <w:p w14:paraId="5E64C25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83. 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− юридического лица, физического лица, осуществляющего предпринимательскую деятельность, классифицируется следующим образом:</w:t>
      </w:r>
    </w:p>
    <w:p w14:paraId="5A812C6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стабильное − в случае наличия, в том числе следующих показателей:</w:t>
      </w:r>
    </w:p>
    <w:p w14:paraId="28910AE4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устойчивое;</w:t>
      </w:r>
    </w:p>
    <w:p w14:paraId="5F5B8B64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заемщик (должник,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платежеспособен;</w:t>
      </w:r>
    </w:p>
    <w:p w14:paraId="55FF6ED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денежные потоки позволяют обслуживать долг;</w:t>
      </w:r>
    </w:p>
    <w:p w14:paraId="434D17E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значение коэффициентов, рассчитанных в соответствии </w:t>
      </w:r>
      <w:r w:rsidRPr="00DE21E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7" w:anchor="z642" w:history="1">
        <w:r w:rsidRPr="00DE21E4">
          <w:rPr>
            <w:rFonts w:ascii="Times New Roman" w:hAnsi="Times New Roman" w:cs="Times New Roman"/>
            <w:sz w:val="28"/>
            <w:szCs w:val="28"/>
            <w:lang w:val="ru-RU"/>
          </w:rPr>
          <w:t>приложением 2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DE21E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Правилам, в пределах общепринятых норм;</w:t>
      </w:r>
    </w:p>
    <w:p w14:paraId="7F9C0B2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положительные рыночные условия развития бизнеса, имеет хорошую конкурентную позицию на рынке;</w:t>
      </w:r>
    </w:p>
    <w:p w14:paraId="2063F2F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имеется доступ к ресурсам и рынку капитала, нет зависимости от ограниченного количества поставщиков, не выявлены внешние или внутренние факторы, способные значительно ухудшить 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в течение срока действия договора;</w:t>
      </w:r>
    </w:p>
    <w:p w14:paraId="356DB37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возможность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рассчитаться с организацией по своему обязательству не вызывает сомнений;</w:t>
      </w:r>
    </w:p>
    <w:p w14:paraId="4C89E698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по срокам активы и обязательства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соизмеримы;</w:t>
      </w:r>
    </w:p>
    <w:p w14:paraId="6160285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имеет положительную кредитную историю;</w:t>
      </w:r>
    </w:p>
    <w:p w14:paraId="40F76FC3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2) удовлетворительное − в случае наличия, в том числе следующих показателей:</w:t>
      </w:r>
    </w:p>
    <w:p w14:paraId="6F87587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финансовое состояние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этой категории близко к характеристикам "стабильного", но вероятность поддержки ее на этом уровне на протяжении длительного времени является низкой;</w:t>
      </w:r>
    </w:p>
    <w:p w14:paraId="365AACA5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уровень доходов, платежеспособности в течение трех лет с начала кредитования, находится на уровне, предусмотренном бизнес-планом должника;</w:t>
      </w:r>
    </w:p>
    <w:p w14:paraId="4F9E0BE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динамике наблюдается незначительное уменьшение денежных потоков, при этом потоки позволяют покрыть основную часть долга;</w:t>
      </w:r>
    </w:p>
    <w:p w14:paraId="7D3AC40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заемщиком (должником,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созаемщиком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принимаются меры для улучшения своего финансового состояния;</w:t>
      </w:r>
    </w:p>
    <w:p w14:paraId="5280169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присутствуют минимальные риски концентрации поставщиков товаров, услуг и потребителей продукции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16EF800A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возможность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рассчитаться с организацией по своему обязательству не вызывает сомнений в связи с тем, что имеется доступ к дополнительным ресурсам;</w:t>
      </w:r>
    </w:p>
    <w:p w14:paraId="7D0FC9A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3) нестабильное − в случае наличия, в том числе следующих показателей:</w:t>
      </w:r>
    </w:p>
    <w:p w14:paraId="61B843EA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существует определенная вероятность, что заемщик (должник,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не рассчитается с организацией по своим обязательствам ввиду следующих факторов:</w:t>
      </w:r>
    </w:p>
    <w:p w14:paraId="75125B0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имеются признаки постоянного и существенного ухудшения финансового состояния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14:paraId="5C3AC80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уровень доходов, платежеспособности в течение трех лет с начала кредитования находится на уровне, предусмотренном бизнес-планом должника;</w:t>
      </w:r>
    </w:p>
    <w:p w14:paraId="561970AA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снижение рыночной доли;</w:t>
      </w:r>
    </w:p>
    <w:p w14:paraId="290410B6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нет уверенности в том, что принимаемые заемщиком (должником,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созаемщиком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меры эффективны для стабилизации финансового состояния;</w:t>
      </w:r>
    </w:p>
    <w:p w14:paraId="1C01DFA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заемщику (должнику,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созаемщику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объявлена санация на срок не более 1 года;</w:t>
      </w:r>
    </w:p>
    <w:p w14:paraId="0EECB7D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имеются форс-мажорные обстоятельства, а также иные обстоятельства, нанесшие заемщику (должнику,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созаемщику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материальный ущерб, но не повлекшие прекращение его деятельности;</w:t>
      </w:r>
    </w:p>
    <w:p w14:paraId="2A56A913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4) критическое − в случае наличия, в том числе следующих показателей:</w:t>
      </w:r>
    </w:p>
    <w:p w14:paraId="59A1072E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постоянное ухудшение финансового состояния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достигло критического уровня:</w:t>
      </w:r>
    </w:p>
    <w:p w14:paraId="119D624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неплатежеспособность, потеря рыночных позиций;</w:t>
      </w:r>
    </w:p>
    <w:p w14:paraId="5DD00D37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заемщику (должнику,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созаемщику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объявлена санация на срок более одного года;</w:t>
      </w:r>
    </w:p>
    <w:p w14:paraId="1197E58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заемщик (должник,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признан банкротом;</w:t>
      </w:r>
    </w:p>
    <w:p w14:paraId="0B4C364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у заемщика (должника,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) имеются форс-мажорные обстоятельства, нанесшие заемщику (должнику, 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созаемщику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 материальный ущерб и (или) не позволяющие ему продолжать свою деятельность, отсутствует кредитное досье у заемщика (</w:t>
      </w:r>
      <w:proofErr w:type="spellStart"/>
      <w:r w:rsidRPr="00225D45">
        <w:rPr>
          <w:rFonts w:ascii="Times New Roman" w:hAnsi="Times New Roman" w:cs="Times New Roman"/>
          <w:sz w:val="28"/>
          <w:szCs w:val="28"/>
          <w:lang w:val="ru-RU"/>
        </w:rPr>
        <w:t>созаемщика</w:t>
      </w:r>
      <w:proofErr w:type="spellEnd"/>
      <w:r w:rsidRPr="00225D4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05CAB59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Финансовое состояние юридических лиц, сто процентов голосующих акций (долей участия) которых принадлежит национальному управляющему холдингу, не может классифицироваться ниже, чем финансовое состояние национального управляющего холдинга на консолидированной основе.</w:t>
      </w:r>
    </w:p>
    <w:p w14:paraId="4CA4D7AA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84. Качество обеспечения классифицируется следующим образом:</w:t>
      </w:r>
    </w:p>
    <w:p w14:paraId="6AF279F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надежное − высоколиквидное обеспечение, в совокупности покрывающее не менее 100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организацией), в виде:</w:t>
      </w:r>
    </w:p>
    <w:p w14:paraId="733EA19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гарантий (поручительств) Правительства Республики Казахстан;</w:t>
      </w:r>
    </w:p>
    <w:p w14:paraId="44CA378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государственных ценных бумаг Республики Казахстан;</w:t>
      </w:r>
    </w:p>
    <w:p w14:paraId="1CC14B3A" w14:textId="30D4219D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 - нерезидентов Республики Казахстан, в том числе банков-нерезидентов Республики Казахстан, имеющих долгосрочный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А-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lastRenderedPageBreak/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E6FBC59" w14:textId="6DD2A01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F9978B9" w14:textId="797381B1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DB93B9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залога денег на депозите в банке-кредиторе и/или денег, являющихся предметом заклада в банке-кредиторе;</w:t>
      </w:r>
    </w:p>
    <w:p w14:paraId="66308073" w14:textId="3897AED0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имеющих статус государственных, выпущенных правительствами и центральными банками иностранных государств, суверенный рейтинг которых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DBC9F2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монетарных драгоценных металлов;</w:t>
      </w:r>
    </w:p>
    <w:p w14:paraId="7831AFA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векселей первоклассных эмитентов Республики Казахстан;</w:t>
      </w:r>
    </w:p>
    <w:p w14:paraId="252C341F" w14:textId="3F62D038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А-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BD84162" w14:textId="01B18C6A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251285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гарантий (поручительств) юридических лиц, единственным акционером которых являются государство или национальный холдинг либо национальный управляющий холдинг;</w:t>
      </w:r>
    </w:p>
    <w:p w14:paraId="1E846B7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2) хорошее − обеспечение, перечисленное в настоящем подпункте и покрывающее в совокупности не менее 70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591C7FD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356218E1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0F61302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0,9 к обеспечению в виде:</w:t>
      </w:r>
    </w:p>
    <w:p w14:paraId="1E821048" w14:textId="0DE05476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EB75D23" w14:textId="254EA13B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B7D16C0" w14:textId="1E8D9F7D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8DEBA82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предусмотренного для погашения и обслуживания обязательств должников по инвестиционным займам (кредитам) в республиканском или местных бюджетах на соответствующий финансовый год;</w:t>
      </w:r>
    </w:p>
    <w:p w14:paraId="43A6099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(финансовое состояние стабильное) юридических лиц;</w:t>
      </w:r>
    </w:p>
    <w:p w14:paraId="53CB6D3A" w14:textId="4BF2E99A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E2A35D1" w14:textId="1D34E2E6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45F7468" w14:textId="1439C6D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D019FB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3) удовлетворительное − обеспечение, перечисленное в настоящем подпункте и покрывающее в совокупности не менее 60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1257D79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4EF7701C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0594C65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0,9 к обеспечению в виде:</w:t>
      </w:r>
    </w:p>
    <w:p w14:paraId="378A3EEA" w14:textId="66658BDF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D9C7724" w14:textId="6C6488BE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6937BA5" w14:textId="6B03505E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2FB1B1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предусмотренного для погашения и обслуживания обязательств должников по инвестиционным займам (кредитам) в республиканском или местных бюджетах на соответствующий финансовый год;</w:t>
      </w:r>
    </w:p>
    <w:p w14:paraId="564A48D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(финансовое состояние стабильное) юридических лиц;</w:t>
      </w:r>
    </w:p>
    <w:p w14:paraId="7ADA69DA" w14:textId="206941D2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81BBE0B" w14:textId="339426B3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B566A90" w14:textId="1185E19B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D42E37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0,8 к обеспечению в виде:</w:t>
      </w:r>
    </w:p>
    <w:p w14:paraId="1A1E0FB3" w14:textId="46E83870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E4CFEFA" w14:textId="41A832B0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ADE7218" w14:textId="52D6BB18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CBE22E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в том числе которое поступит в будущем в соответствии с бизнес-планом;</w:t>
      </w:r>
    </w:p>
    <w:p w14:paraId="62B0C1E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денег, предусмотренных для погашения и обслуживания обязательств и должников по инвестиционным займам (кредитам) в республиканском или местных бюджетах на соответствующий финансовый год;</w:t>
      </w:r>
    </w:p>
    <w:p w14:paraId="320C51F4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юридических лиц;</w:t>
      </w:r>
    </w:p>
    <w:p w14:paraId="1DB0D89B" w14:textId="793F362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472796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56A8BFC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0,6 к обеспечению в виде:</w:t>
      </w:r>
    </w:p>
    <w:p w14:paraId="22D33C0C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дебиторской задолженности заемщика;</w:t>
      </w:r>
    </w:p>
    <w:p w14:paraId="1CB355A7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движимого имущества заемщика и/или залогодателя;</w:t>
      </w:r>
    </w:p>
    <w:p w14:paraId="26E9B179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товаров в обороте;</w:t>
      </w:r>
    </w:p>
    <w:p w14:paraId="6E4A459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4) неудовлетворительное − обеспечение, перечисленное в настоящем подпункте и покрывающее в совокупности не менее 50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325BF15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0C4687D3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08D56EB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0,9 к обеспечению в виде:</w:t>
      </w:r>
    </w:p>
    <w:p w14:paraId="7F060E44" w14:textId="624F859B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5E3D17" w14:textId="7410C59A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85A74E6" w14:textId="4DA7ECA9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143515B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имущества, предусмотренного для погашения и обслуживания обязательств должников по инвестиционным займам (кредитам) в республиканском или местных бюджетах на соответствующий финансовый год;</w:t>
      </w:r>
    </w:p>
    <w:p w14:paraId="5E94D39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(финансовое состояние стабильное) юридических лиц;</w:t>
      </w:r>
    </w:p>
    <w:p w14:paraId="0E8554C5" w14:textId="29268F6D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11BD0B" w14:textId="4062E1AE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F8E20AB" w14:textId="2C6E22E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A881983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0,8 к обеспечению в виде:</w:t>
      </w:r>
    </w:p>
    <w:p w14:paraId="624784D0" w14:textId="17262B55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BF11AD" w14:textId="2A91FD84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9160C2F" w14:textId="42776065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DDE6E78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в том числе которое поступит в будущем в соответствии с бизнес-планом;</w:t>
      </w:r>
    </w:p>
    <w:p w14:paraId="3940D42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предусмотренных для погашения и обслуживания обязательств и должников по инвестиционным займам (кредитам) в республиканском или местных бюджетах на соответствующий финансовый год;</w:t>
      </w:r>
    </w:p>
    <w:p w14:paraId="0716A400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юридических лиц;</w:t>
      </w:r>
    </w:p>
    <w:p w14:paraId="72714449" w14:textId="08ADC46A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proofErr w:type="gramStart"/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;коэффициент</w:t>
      </w:r>
      <w:proofErr w:type="gramEnd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0,7 к рыночной стоимости обеспечения в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виде недвижимого имущества, оформленного в соответствии с законодательством Республики Казахстан;</w:t>
      </w:r>
    </w:p>
    <w:p w14:paraId="7E55A41E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0,6 к обеспечению в виде:</w:t>
      </w:r>
    </w:p>
    <w:p w14:paraId="36861FF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дебиторской задолженности заемщика;</w:t>
      </w:r>
    </w:p>
    <w:p w14:paraId="528607F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движимого имущества заемщика и/или залогодателя;</w:t>
      </w:r>
    </w:p>
    <w:p w14:paraId="7AEBC35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товаров в обороте;</w:t>
      </w:r>
    </w:p>
    <w:p w14:paraId="41B237E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5) без обеспечения − обеспечение, покрывающее в совокупности менее 50 процентов обязательств заемщика по активу (по основному долгу и необходимому к получению вознаграждению за пользование займом (кредитом) в течение первого квартала, а также вознаграждению за льготный период, если таковой предоставляется организацией).</w:t>
      </w:r>
    </w:p>
    <w:p w14:paraId="6D1660A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целях применения настоящего подпункта при оценке обеспечения применяются следующие коэффициенты к стоимости обеспечения:</w:t>
      </w:r>
    </w:p>
    <w:p w14:paraId="0E87673A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1 к высоколиквидному обеспечению, указанному в подпункте 1) настоящего пункта;</w:t>
      </w:r>
    </w:p>
    <w:p w14:paraId="7B8FCD2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0,9 к обеспечению в виде:</w:t>
      </w:r>
    </w:p>
    <w:p w14:paraId="56BE03AB" w14:textId="07968894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9FA172" w14:textId="333F4704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банков, имеющих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1016296" w14:textId="5A2100AF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D2FFBF8" w14:textId="77777777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предусмотренного для погашения и обслуживания обязательств должников по инвестиционным займам (кредитам) в республиканском или местных бюджетах на соответствующий финансовый год;</w:t>
      </w:r>
    </w:p>
    <w:p w14:paraId="74E22D03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(финансовое состояние стабильное) юридических лиц;</w:t>
      </w:r>
    </w:p>
    <w:p w14:paraId="23E5B6B7" w14:textId="6A6D889C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E9F503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ценных бумаг, выпущенных организациями-нерезидентами Республики Казахстан, имеющими долговой рейтинг не ниже группы "ВВ+",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0D61220" w14:textId="42F8EBF4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ценных бумаг, выпущенных организациями-резидентами Республики Казахстан, имеющими долговой рейтинг не ниже группы </w:t>
      </w:r>
      <w:r w:rsidR="005D6B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В+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82008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0,8 к обеспечению в виде:</w:t>
      </w:r>
    </w:p>
    <w:p w14:paraId="295C4ADD" w14:textId="003FF68F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лиц-нерезидентов Республики Казахстан, в том числе банков-нерезидентов, имеющих долговой рейтинг не ниже группы 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ВВ-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4B0C841" w14:textId="7DD49808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гарантий (поручительств) юридических лиц-резидентов Республики Казахстан, в том числе банков-резидентов, имеющих долговой рейтинг не ниже группы 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CFF3E25" w14:textId="342DF4A4" w:rsidR="006A2736" w:rsidRPr="00225D45" w:rsidRDefault="006A2736" w:rsidP="0059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резервных аккредитивов банков, имеющих долговой рейтинг, не ниже группы 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6FFC90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имущества, в том числе которое поступит в будущем в соответствии с бизнес-планом;</w:t>
      </w:r>
    </w:p>
    <w:p w14:paraId="1DD055E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предусмотренных для погашения и обслуживания обязательств и должников по инвестиционным займам (кредитам) в республиканском или местных бюджетах на соответствующий финансовый год;</w:t>
      </w:r>
    </w:p>
    <w:p w14:paraId="5C7D685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денег, поступающих по гарантированным платежам от платежеспособных юридических лиц;</w:t>
      </w:r>
    </w:p>
    <w:p w14:paraId="5219E757" w14:textId="73D1CD6F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страховых полисов страховых (перестраховочных) организаций, имеющих рейтинг финансовой надежности не ниже группы 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D291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присвоенный агентством </w:t>
      </w:r>
      <w:r w:rsidRPr="00225D45">
        <w:rPr>
          <w:rFonts w:ascii="Times New Roman" w:hAnsi="Times New Roman" w:cs="Times New Roman"/>
          <w:sz w:val="28"/>
          <w:szCs w:val="28"/>
        </w:rPr>
        <w:t>Standard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225D45">
        <w:rPr>
          <w:rFonts w:ascii="Times New Roman" w:hAnsi="Times New Roman" w:cs="Times New Roman"/>
          <w:sz w:val="28"/>
          <w:szCs w:val="28"/>
        </w:rPr>
        <w:t>Poor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, или рейтинг аналогичного уровня рейтинговых агентств </w:t>
      </w:r>
      <w:r w:rsidRPr="00225D45">
        <w:rPr>
          <w:rFonts w:ascii="Times New Roman" w:hAnsi="Times New Roman" w:cs="Times New Roman"/>
          <w:sz w:val="28"/>
          <w:szCs w:val="28"/>
        </w:rPr>
        <w:t>Moody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'</w:t>
      </w:r>
      <w:r w:rsidRPr="00225D45">
        <w:rPr>
          <w:rFonts w:ascii="Times New Roman" w:hAnsi="Times New Roman" w:cs="Times New Roman"/>
          <w:sz w:val="28"/>
          <w:szCs w:val="28"/>
        </w:rPr>
        <w:t>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Investors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Service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25D45">
        <w:rPr>
          <w:rFonts w:ascii="Times New Roman" w:hAnsi="Times New Roman" w:cs="Times New Roman"/>
          <w:sz w:val="28"/>
          <w:szCs w:val="28"/>
        </w:rPr>
        <w:t>Fitch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CCE4D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0,7 к рыночной стоимости обеспечения в виде недвижимого имущества, оформленного в соответствии с законодательством Республики Казахстан;</w:t>
      </w:r>
    </w:p>
    <w:p w14:paraId="3D74366B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коэффициент 0,6 к обеспечению в виде:</w:t>
      </w:r>
    </w:p>
    <w:p w14:paraId="2E587BB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дебиторской задолженности заемщика;</w:t>
      </w:r>
    </w:p>
    <w:p w14:paraId="138E007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движимого имущества заемщика и/или залогодателя;</w:t>
      </w:r>
    </w:p>
    <w:p w14:paraId="49B4431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товаров в обороте.</w:t>
      </w:r>
    </w:p>
    <w:p w14:paraId="237EF19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85. Качество обеспечения организацией определяется по результатам проведенного мониторинга обеспечения с применением:</w:t>
      </w:r>
    </w:p>
    <w:p w14:paraId="58063F8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по недвижимому имуществу − рыночной стоимости недвижимого имущества, определенной в отчете об оценке, проведенной по договору между оценщиком и заемщиком и (или) залогодателем в соответствии с законодательством Республики Казахстан об оценочной деятельности;</w:t>
      </w:r>
    </w:p>
    <w:p w14:paraId="02C142C5" w14:textId="16911230" w:rsidR="006A2736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2) по иному обеспечению − стоимости, определенной согласно внутренним нормативным документам организации.</w:t>
      </w:r>
    </w:p>
    <w:p w14:paraId="56736EC3" w14:textId="1DD63825" w:rsidR="00DD291A" w:rsidRDefault="00DD291A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34A7C7" w14:textId="77777777" w:rsidR="00BF43DE" w:rsidRPr="00225D45" w:rsidRDefault="00BF43DE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2B2FAC" w14:textId="3A85107C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 w:rsidRPr="00821AF8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Параграф 2. Особенности использования критериев классификации инвестиционных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p w14:paraId="656290D1" w14:textId="77777777" w:rsidR="00DD291A" w:rsidRPr="00821AF8" w:rsidRDefault="00DD291A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52D0A47D" w14:textId="051549F3" w:rsidR="006A2736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86. При классификации национальным управляющим холдингом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отраслях, </w:t>
      </w:r>
      <w:r w:rsidRPr="00EF2088">
        <w:rPr>
          <w:rFonts w:ascii="Times New Roman" w:hAnsi="Times New Roman" w:cs="Times New Roman"/>
          <w:sz w:val="28"/>
          <w:szCs w:val="28"/>
          <w:lang w:val="ru-RU"/>
        </w:rPr>
        <w:t>используются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8" w:anchor="z875" w:history="1">
        <w:r w:rsidRPr="00EF2088">
          <w:rPr>
            <w:rFonts w:ascii="Times New Roman" w:hAnsi="Times New Roman" w:cs="Times New Roman"/>
            <w:sz w:val="28"/>
            <w:szCs w:val="28"/>
            <w:lang w:val="ru-RU"/>
          </w:rPr>
          <w:t>таблицы 2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466E3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0ECE">
        <w:rPr>
          <w:rFonts w:ascii="Times New Roman" w:hAnsi="Times New Roman" w:cs="Times New Roman"/>
          <w:sz w:val="28"/>
          <w:szCs w:val="28"/>
        </w:rPr>
        <w:t> </w:t>
      </w:r>
      <w:hyperlink r:id="rId49" w:anchor="z884" w:history="1">
        <w:r w:rsidRPr="00466E39">
          <w:rPr>
            <w:rFonts w:ascii="Times New Roman" w:hAnsi="Times New Roman" w:cs="Times New Roman"/>
            <w:sz w:val="28"/>
            <w:szCs w:val="28"/>
            <w:lang w:val="ru-RU"/>
          </w:rPr>
          <w:t>3</w:t>
        </w:r>
      </w:hyperlink>
      <w:r w:rsidRPr="00700ECE">
        <w:rPr>
          <w:rFonts w:ascii="Times New Roman" w:hAnsi="Times New Roman" w:cs="Times New Roman"/>
          <w:sz w:val="28"/>
          <w:szCs w:val="28"/>
        </w:rPr>
        <w:t> </w:t>
      </w:r>
      <w:r w:rsidRPr="003614BA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3 к настоящим Правилам.</w:t>
      </w:r>
    </w:p>
    <w:p w14:paraId="1CC29BCA" w14:textId="70DF43CF" w:rsidR="00BF43DE" w:rsidRDefault="00BF43DE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395B94" w14:textId="77777777" w:rsidR="00BF43DE" w:rsidRPr="00225D45" w:rsidRDefault="00BF43DE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43396F" w14:textId="401A0F88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 w:rsidRPr="00821AF8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Глава 5. Особенности формирования Банком провизий (резервов) против активов и условных обязательств</w:t>
      </w:r>
    </w:p>
    <w:p w14:paraId="42D2AE78" w14:textId="277C182C" w:rsidR="00BF43DE" w:rsidRDefault="00BF43DE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12FF31FE" w14:textId="6D469308" w:rsidR="006A2736" w:rsidRDefault="006A2736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  <w:r w:rsidRPr="00821AF8"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  <w:t>Параграф 1. Порядок создания провизий (резервов)</w:t>
      </w:r>
    </w:p>
    <w:p w14:paraId="47839AB5" w14:textId="77777777" w:rsidR="005926CE" w:rsidRPr="00821AF8" w:rsidRDefault="005926CE" w:rsidP="005926CE">
      <w:pPr>
        <w:spacing w:after="0" w:line="240" w:lineRule="auto"/>
        <w:jc w:val="center"/>
        <w:rPr>
          <w:rFonts w:ascii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632D8881" w14:textId="1EED5F48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87. Банк создает провизии (резервы) под ожидаемые и имеющиеся кредитные убытки в соответствии с требованиями законодательства Республики Казахстан о бухгалтерском учете и финансовой отчетности, международным стандартом финансовой отчетности № 9 </w:t>
      </w:r>
      <w:r w:rsidR="00C001C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Финансовые инструменты</w:t>
      </w:r>
      <w:r w:rsidR="00C001C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(далее – МСФО № 9) и в соответствии с законодательством Республики Казахстан.</w:t>
      </w:r>
    </w:p>
    <w:p w14:paraId="64DAB5A5" w14:textId="1ED2F4E3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88. Провизии (резервы) создаются в соответствии с методикой расчета провизий (резервов), утвержденной исполнительным органом Банка </w:t>
      </w:r>
      <w:r w:rsidR="005926C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(далее – методика).</w:t>
      </w:r>
    </w:p>
    <w:p w14:paraId="357773A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89. Для целей формирования провизий (резервов) различаются три стадии обесценения индивидуальных активов, а также созданные или приобретенные кредитно-обесцененные активы (далее – </w:t>
      </w:r>
      <w:r w:rsidRPr="00225D45">
        <w:rPr>
          <w:rFonts w:ascii="Times New Roman" w:hAnsi="Times New Roman" w:cs="Times New Roman"/>
          <w:sz w:val="28"/>
          <w:szCs w:val="28"/>
        </w:rPr>
        <w:t>POCI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-активы):</w:t>
      </w:r>
    </w:p>
    <w:p w14:paraId="429C990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стадия № 1 – с момента первоначального признания индивидуального актива не было значительного повышения кредитного риска, отсутствуют признаки кредитного обесценения;</w:t>
      </w:r>
    </w:p>
    <w:p w14:paraId="0CA830D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стадия № 2 – с момента первоначального признания произошло значительное увеличение кредитного риска, но нет дефолта;</w:t>
      </w:r>
    </w:p>
    <w:p w14:paraId="2B67370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стадия № 3 – с момента первоначального признания произошло значительное увеличение кредитного риска, сопровождающееся дефолтом;</w:t>
      </w:r>
    </w:p>
    <w:p w14:paraId="31B79A02" w14:textId="136D14F1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</w:rPr>
        <w:t>POCI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-актив – приобретенный или созданный финансовый актив, по которому имелось кредитное обесценение на момент первоначального признания.</w:t>
      </w:r>
    </w:p>
    <w:p w14:paraId="6B9BFF9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90. Расчет провизий (резервов) по индивидуальным активам, не являющимся </w:t>
      </w:r>
      <w:r w:rsidRPr="00225D45">
        <w:rPr>
          <w:rFonts w:ascii="Times New Roman" w:hAnsi="Times New Roman" w:cs="Times New Roman"/>
          <w:sz w:val="28"/>
          <w:szCs w:val="28"/>
        </w:rPr>
        <w:t>POCI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>-активами, предусматривает выполнение следующих этапов:</w:t>
      </w:r>
    </w:p>
    <w:p w14:paraId="5AAA0F6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определение стадии индивидуального актива, а именно:</w:t>
      </w:r>
    </w:p>
    <w:p w14:paraId="491E2635" w14:textId="77777777" w:rsidR="006A2736" w:rsidRPr="00225D45" w:rsidRDefault="006A2736" w:rsidP="00592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оценка наличия событий, являющихся объективным подтверждением кредитного обесценения индивидуального актива;</w:t>
      </w:r>
    </w:p>
    <w:p w14:paraId="24AC8AC9" w14:textId="77777777" w:rsidR="006A2736" w:rsidRPr="00B07AEF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случае выявления объективного подтверждения кредитного обесценения, индивидуальный актив классифицируется в стадию № 3, и рассчитываются имеющиеся кредитные убытки на отчетную дату в соответствии с методикой;</w:t>
      </w:r>
    </w:p>
    <w:p w14:paraId="0A54F81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оценка наличия событий, приведших к значительному увеличению кредитного риска с даты первоначального признания индивидуального актива;</w:t>
      </w:r>
    </w:p>
    <w:p w14:paraId="78BE779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случае выявления значительного увеличения кредитного риска, индивидуальный актив классифицируется в стадию № 2, и рассчитываются ожидаемые кредитные убытки за весь срок на отчетную дату в соответствии с методикой;</w:t>
      </w:r>
    </w:p>
    <w:p w14:paraId="3DFF225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в случае отсутствия подтверждения кредитного обесценения и критериев значительного увеличения кредитного риска, индивидуальный актив классифицируется в стадию № 1, и рассчитываются 12-месячные ожидаемые кредитные убытки в соответствии с методикой;</w:t>
      </w:r>
    </w:p>
    <w:p w14:paraId="7FD543E2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2) размер провизий (резервов) приравнивается к размеру ожидаемых и имеющихся кредитных убытков на отчетную дату.</w:t>
      </w:r>
    </w:p>
    <w:p w14:paraId="339A44F7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91. Для целей расчета вероятности возникновения дефолта, Банком используется внутренняя рейтинговая модель, утвержденная уполномоченным органом Банка, разработанная и протестированная с участием международных организаций (экспертов) в области моделирования рейтинговых оценок или их специализированных подразделений. Международными организациями (экспертами) в области моделирования рейтинговых оценок признаются, но не ограничиваясь данным списком:</w:t>
      </w:r>
    </w:p>
    <w:p w14:paraId="405487FB" w14:textId="5AC9157A" w:rsidR="006A2736" w:rsidRPr="00225D45" w:rsidRDefault="00B07AEF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AEF">
        <w:rPr>
          <w:rFonts w:ascii="Times New Roman" w:hAnsi="Times New Roman" w:cs="Times New Roman"/>
          <w:sz w:val="28"/>
          <w:szCs w:val="28"/>
        </w:rPr>
        <w:t>S&amp;P Global Market Intelligence LLC</w:t>
      </w:r>
      <w:r w:rsidR="006A2736" w:rsidRPr="00225D45">
        <w:rPr>
          <w:rFonts w:ascii="Times New Roman" w:hAnsi="Times New Roman" w:cs="Times New Roman"/>
          <w:sz w:val="28"/>
          <w:szCs w:val="28"/>
        </w:rPr>
        <w:t>;</w:t>
      </w:r>
    </w:p>
    <w:p w14:paraId="05F1704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Fitch Ratings Inc.;</w:t>
      </w:r>
    </w:p>
    <w:p w14:paraId="1A6CB08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Moody’s Investors Service;</w:t>
      </w:r>
    </w:p>
    <w:p w14:paraId="56BC097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Fair, Isaac and Company (FICO);</w:t>
      </w:r>
    </w:p>
    <w:p w14:paraId="06C535AA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Experian plc.;</w:t>
      </w:r>
    </w:p>
    <w:p w14:paraId="56A87D25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 xml:space="preserve">Deloitte </w:t>
      </w:r>
      <w:proofErr w:type="spellStart"/>
      <w:r w:rsidRPr="00225D45">
        <w:rPr>
          <w:rFonts w:ascii="Times New Roman" w:hAnsi="Times New Roman" w:cs="Times New Roman"/>
          <w:sz w:val="28"/>
          <w:szCs w:val="28"/>
        </w:rPr>
        <w:t>Touche</w:t>
      </w:r>
      <w:proofErr w:type="spellEnd"/>
      <w:r w:rsidRPr="00225D45">
        <w:rPr>
          <w:rFonts w:ascii="Times New Roman" w:hAnsi="Times New Roman" w:cs="Times New Roman"/>
          <w:sz w:val="28"/>
          <w:szCs w:val="28"/>
        </w:rPr>
        <w:t xml:space="preserve"> Tohmatsu Limited;</w:t>
      </w:r>
    </w:p>
    <w:p w14:paraId="18D5CBBC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Ernst &amp; Young Global Limited;</w:t>
      </w:r>
    </w:p>
    <w:p w14:paraId="5CF5B639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5D45">
        <w:rPr>
          <w:rFonts w:ascii="Times New Roman" w:hAnsi="Times New Roman" w:cs="Times New Roman"/>
          <w:sz w:val="28"/>
          <w:szCs w:val="28"/>
        </w:rPr>
        <w:t>KPMG;</w:t>
      </w:r>
    </w:p>
    <w:p w14:paraId="595C9B1F" w14:textId="77777777" w:rsidR="006A2736" w:rsidRPr="00410911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D45">
        <w:rPr>
          <w:rFonts w:ascii="Times New Roman" w:hAnsi="Times New Roman" w:cs="Times New Roman"/>
          <w:sz w:val="28"/>
          <w:szCs w:val="28"/>
        </w:rPr>
        <w:t>Pricewaterhouse</w:t>
      </w:r>
      <w:proofErr w:type="spellEnd"/>
      <w:r w:rsidRPr="00410911">
        <w:rPr>
          <w:rFonts w:ascii="Times New Roman" w:hAnsi="Times New Roman" w:cs="Times New Roman"/>
          <w:sz w:val="28"/>
          <w:szCs w:val="28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Coopers</w:t>
      </w:r>
      <w:r w:rsidRPr="00410911">
        <w:rPr>
          <w:rFonts w:ascii="Times New Roman" w:hAnsi="Times New Roman" w:cs="Times New Roman"/>
          <w:sz w:val="28"/>
          <w:szCs w:val="28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International</w:t>
      </w:r>
      <w:r w:rsidRPr="00410911">
        <w:rPr>
          <w:rFonts w:ascii="Times New Roman" w:hAnsi="Times New Roman" w:cs="Times New Roman"/>
          <w:sz w:val="28"/>
          <w:szCs w:val="28"/>
        </w:rPr>
        <w:t xml:space="preserve"> </w:t>
      </w:r>
      <w:r w:rsidRPr="00225D45">
        <w:rPr>
          <w:rFonts w:ascii="Times New Roman" w:hAnsi="Times New Roman" w:cs="Times New Roman"/>
          <w:sz w:val="28"/>
          <w:szCs w:val="28"/>
        </w:rPr>
        <w:t>Limited</w:t>
      </w:r>
      <w:r w:rsidRPr="00410911">
        <w:rPr>
          <w:rFonts w:ascii="Times New Roman" w:hAnsi="Times New Roman" w:cs="Times New Roman"/>
          <w:sz w:val="28"/>
          <w:szCs w:val="28"/>
        </w:rPr>
        <w:t>.</w:t>
      </w:r>
    </w:p>
    <w:p w14:paraId="50B7DC1D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>92. Для целей расчета суммы возможных потерь при дефолте Банк оценивает элементы, усиливающие структуру договора, и применяет коэффициенты ликвидности к стоимости обеспечения, используемой в расчете ожидаемых убытков в соответствии с моделью расчета потерь при дефолте, утвержденной уполномоченным органом Банка.</w:t>
      </w:r>
    </w:p>
    <w:p w14:paraId="388414E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93. Для целей расчета суммы требований при дефолте Банк применяет модели оценки компонентов кредитного риска в соответствии с моделью расчета суммы требований при дефолте, утвержденной уполномоченным органом Банка.</w:t>
      </w:r>
    </w:p>
    <w:p w14:paraId="3E23EAD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94. Индивидуальный актив является кредитно-обесцененным, когда происходят одно или несколько событий, которые оказывают негативное влияние на расчетные будущие денежные потоки по такому индивидуальному активу. Объективным подтверждением кредитного обесценения индивидуального актива являются, в частности, наблюдаемые данные о следующих событиях:</w:t>
      </w:r>
    </w:p>
    <w:p w14:paraId="120D59EE" w14:textId="1A1C3693" w:rsidR="006A2736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) нарушение условий договора, в частности, дефолт или просрочка платежей (основного долга и/или вознаграждения) сроком свыше 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>0 календарных дней в Банке и/или других финансовых организациях на отчетную дату;</w:t>
      </w:r>
    </w:p>
    <w:p w14:paraId="253FBA95" w14:textId="3F40E0D2" w:rsidR="006A2736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>) реструктуризация в связи с финансовыми затруднениями контрагента, в результате чего разница между первоначальной контрактной чистой дисконтированной стоимостью и новой контрактной чистой дисконтированной стоимостью, рассчитанной с использованием метода первоначальной эффективной процентной ставки, становится отрицательной на более чем 5%, один или более раз за последние 12 месяцев;</w:t>
      </w:r>
    </w:p>
    <w:p w14:paraId="18E5BCAC" w14:textId="36FDAEFB" w:rsidR="006A2736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>) наличие у Банка информации о форс-мажорных, а также иных обстоятельствах, которые нанесли контрагенту существенный материальный ущерб или не позволяют ему продолжать свою деятельность, включая информацию о лишении/приостановлении лицензии на виды деятельности или коммерческой деятельности контрагента;</w:t>
      </w:r>
    </w:p>
    <w:p w14:paraId="4083E475" w14:textId="3D2EB318" w:rsidR="006A2736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>) наличие обоснованной и подтверждаемой информации о высокой вероятности банкротства или иного рода финансовой реорганизации, а также вовлеченности в судебные разбирательства контрагента, которые могут ухудшить его финансовое состояние;</w:t>
      </w:r>
    </w:p>
    <w:p w14:paraId="1EE02B68" w14:textId="43996660" w:rsidR="006A2736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A2736" w:rsidRPr="00225D45">
        <w:rPr>
          <w:rFonts w:ascii="Times New Roman" w:hAnsi="Times New Roman" w:cs="Times New Roman"/>
          <w:sz w:val="28"/>
          <w:szCs w:val="28"/>
          <w:lang w:val="ru-RU"/>
        </w:rPr>
        <w:t>) исчезновение активного рынка для данного индивидуального актива в результате значительных финансовых затруднений контрагента.</w:t>
      </w:r>
    </w:p>
    <w:p w14:paraId="18EDF286" w14:textId="5E6AA6D2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95. По индивидуальным активам, по которым подтверждены объективные признаки кредитного обесценения</w:t>
      </w:r>
      <w:r w:rsidR="000C28A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 сумма дисконтированных ожидаемых денежных потоков превышает валовую балансовую стоимость индивидуального актива, рассчитываются кредитные убытки, равные ожидаемым кредитным убыткам за весь срок.</w:t>
      </w:r>
    </w:p>
    <w:p w14:paraId="7B7DCBED" w14:textId="27B11F90" w:rsidR="006A2736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96. Индивидуальные активы, отнесенные в стадию № 3, переходят в стадию № 2 </w:t>
      </w:r>
      <w:proofErr w:type="gramStart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0C28AB" w:rsidRPr="000C28AB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0C28AB" w:rsidRPr="000C28AB">
        <w:rPr>
          <w:rFonts w:ascii="Times New Roman" w:hAnsi="Times New Roman" w:cs="Times New Roman"/>
          <w:sz w:val="28"/>
          <w:szCs w:val="28"/>
          <w:lang w:val="ru-RU"/>
        </w:rPr>
        <w:t>отсутствии</w:t>
      </w:r>
      <w:proofErr w:type="gramEnd"/>
      <w:r w:rsidR="000C28AB"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 признаков кредитного обесценения, а также при выполнении одного или нескольких из следующих условий</w:t>
      </w:r>
      <w:r w:rsidR="000C28A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DE31B26" w14:textId="5E379D9C" w:rsidR="000C28AB" w:rsidRPr="000C28AB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1) погашение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онтрагентом задолженности, которое приводит к снижению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аловой балансовой стоимости до уровня равной или ниже суммы задолженности на дату отнесения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ндивидуального актива в стадию № 3 (операции взаиморасчетов договором цессии в учет не берутся);</w:t>
      </w:r>
    </w:p>
    <w:p w14:paraId="6C956BE0" w14:textId="56B76384" w:rsidR="000C28AB" w:rsidRPr="000C28AB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2) истечение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ериода стабилизации (карантина), составляющего:</w:t>
      </w:r>
    </w:p>
    <w:p w14:paraId="3B586B55" w14:textId="29EDFE2E" w:rsidR="000C28AB" w:rsidRPr="000C28AB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ндивидуальных активов, не подвергшихся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еструктуризации в связи с </w:t>
      </w: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инансовыми затруднениями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онтрагента - 3 месяца;</w:t>
      </w:r>
    </w:p>
    <w:p w14:paraId="1CB2F223" w14:textId="7080B8F0" w:rsidR="000C28AB" w:rsidRPr="00225D45" w:rsidRDefault="000C28AB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ндивидуальных активов, подвергшихся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еструктуризации в связи с </w:t>
      </w: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инансовыми затруднениями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онтрагента - 12 месяцев с даты такой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еструктуризации. При наличии у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еструктурированного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ндивидуального актива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льготного периода индивидуальный актив остается в стадии № 3 до окончания льготного периода, и как минимум в течение 6 месяцев после него, но не менее 12 месяцев с даты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 xml:space="preserve">еструктуризации в связи с </w:t>
      </w: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0C28AB">
        <w:rPr>
          <w:rFonts w:ascii="Times New Roman" w:hAnsi="Times New Roman" w:cs="Times New Roman"/>
          <w:sz w:val="28"/>
          <w:szCs w:val="28"/>
          <w:lang w:val="ru-RU"/>
        </w:rPr>
        <w:t>инансовыми затруднениями Контрагента.</w:t>
      </w:r>
    </w:p>
    <w:p w14:paraId="24054DB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97. Индивидуальный актив относится в стадию № 2, если отсутствуют объективные признаки кредитного обесценения на отчетную дату, но по данному индивидуальному активу на отчетную дату произошло значительное увеличение кредитного риска с даты первоначального признания финансового инструмента.</w:t>
      </w:r>
    </w:p>
    <w:p w14:paraId="7A8340D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98. Увеличение кредитного риска определяется следующим образом:</w:t>
      </w:r>
    </w:p>
    <w:p w14:paraId="185A7BE1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по каждому индивидуальному активу оценивается изменение риска наступления дефолта на протяжении ожидаемого срока действия финансового инструмента путем сравнения риска наступления дефолта по финансовому активу, с риском наступления дефолта на дату первоначального признания;</w:t>
      </w:r>
    </w:p>
    <w:p w14:paraId="624F1438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2) анализируется обоснованная и подтверждаемая информация, доступная без чрезмерных затрат и усилий, которая указывает на значительное увеличение кредитного риска с момента первоначального признания.</w:t>
      </w:r>
    </w:p>
    <w:p w14:paraId="0EC78C00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99. Критериями значительного увеличения кредитного риска являются:</w:t>
      </w:r>
    </w:p>
    <w:p w14:paraId="1852A5CF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1) снижение внутреннего/внешнего рейтинга контрагента, повлекшего снижение внутреннего рейтинга финансового инструмента на 2 и более позиций на отчетную дату по сравнению с датой первоначального признания финансового инструмента, за исключением финансовых инструментов с низким уровнем кредитного риска;</w:t>
      </w:r>
    </w:p>
    <w:p w14:paraId="35AFA674" w14:textId="77777777" w:rsidR="006A2736" w:rsidRPr="00225D45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>2) нарушение условий договора, в частности, просрочка платежей (основного долга и/или вознаграждения) сроком свыше 30 календарных дней в Банке и/или других финансовых организациях на отчетную дату;</w:t>
      </w:r>
    </w:p>
    <w:p w14:paraId="2E918915" w14:textId="77777777" w:rsidR="006A2736" w:rsidRPr="00E80CB2" w:rsidRDefault="006A2736" w:rsidP="00592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3) значительные изменения стоимости обеспечения по обязательству или качества </w:t>
      </w:r>
      <w:proofErr w:type="gramStart"/>
      <w:r w:rsidRPr="00225D45">
        <w:rPr>
          <w:rFonts w:ascii="Times New Roman" w:hAnsi="Times New Roman" w:cs="Times New Roman"/>
          <w:sz w:val="28"/>
          <w:szCs w:val="28"/>
          <w:lang w:val="ru-RU"/>
        </w:rPr>
        <w:t>гарантий</w:t>
      </w:r>
      <w:proofErr w:type="gramEnd"/>
      <w:r w:rsidRPr="00225D45">
        <w:rPr>
          <w:rFonts w:ascii="Times New Roman" w:hAnsi="Times New Roman" w:cs="Times New Roman"/>
          <w:sz w:val="28"/>
          <w:szCs w:val="28"/>
          <w:lang w:val="ru-RU"/>
        </w:rPr>
        <w:t xml:space="preserve"> или механизмов повышения кредитного качества, </w:t>
      </w:r>
      <w:r w:rsidRPr="00225D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предоставленных третьими сторонами, которые, как ожидается, уменьшат </w:t>
      </w:r>
      <w:r w:rsidRPr="00E80CB2">
        <w:rPr>
          <w:rFonts w:ascii="Times New Roman" w:hAnsi="Times New Roman" w:cs="Times New Roman"/>
          <w:sz w:val="28"/>
          <w:szCs w:val="28"/>
          <w:lang w:val="ru-RU"/>
        </w:rPr>
        <w:t>экономический стимул для контрагента осуществлять контрактные платежи, предусмотренные договором, или иным обоснованным образом повлияют на вероятность наступления дефолта;</w:t>
      </w:r>
    </w:p>
    <w:p w14:paraId="2044B569" w14:textId="18FAF91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контрагент имеет задолженность по налогам и другим обязательным платежам в бюджет, по обязательным пенсионным взносам, по обязательным социальным отчислениям на отчетную дату сроком свыше 30 календарных дней (для резидентов Республики Казахстан)</w:t>
      </w:r>
      <w:r w:rsid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которая привела/может привести к неисполнению </w:t>
      </w:r>
      <w:r w:rsid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онтрагентом финансовых обязательств перед Банком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06F03B4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5) иной субъективный показатель, то есть Банк считает, что существует значительный риск неблагоприятного влияния на ожидаемые будущие денежные потоки.</w:t>
      </w:r>
    </w:p>
    <w:p w14:paraId="491E4312" w14:textId="6AEA017A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100. При отсутствии критериев значительного увеличения кредитного риска на отчетную дату </w:t>
      </w:r>
      <w:r w:rsid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и соблюдения периода стабилизации (карантина) в течение 3 месяцев с даты исчезновения критериев увеличения кредитного риска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индивидуальный актив может быть переведен в стадию № 1</w:t>
      </w:r>
      <w:r w:rsid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,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расчет кредитных убытков производится на основании 12-месячных ожидаемых кредитных убытков.</w:t>
      </w:r>
    </w:p>
    <w:p w14:paraId="28FFD93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101. Индивидуальный актив относится в стадию № 1, если отсутствуют объективные признаки кредитного обесценения и по данному индивидуальному активу не произошло значительное увеличение кредитного риска с даты первоначального признания финансового инструмента.</w:t>
      </w:r>
    </w:p>
    <w:p w14:paraId="7A3BE37F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102. Активы, которые являются кредитно-обесцененными финансовыми активами на момент первоначального признания не имеют провизий (резервов) под обесценение. Вместо этого величина ожидаемых кредитных убытков по ним за весь срок включается в расчет эффективной процентной ставки.</w:t>
      </w:r>
    </w:p>
    <w:p w14:paraId="66936FE7" w14:textId="1DEEE41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103. 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 качестве оценочного резерва под убытки по 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POCI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-активам на каждую последующую отчетную даты признаются </w:t>
      </w:r>
      <w:r w:rsid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</w:t>
      </w:r>
      <w:r w:rsidR="00AA192C" w:rsidRPr="00AA19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ровизии (резервы),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только накопленные с момента первоначального признания изменения ожидаемых кредитных убытков за весь срок.</w:t>
      </w:r>
    </w:p>
    <w:p w14:paraId="4138D8FE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104. Расчет ожидаемых кредитных убытков производится по формулам, предусмотренным методикой, в зависимости от стадии индивидуального актива или принадлежности его к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POCI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-активам.</w:t>
      </w:r>
    </w:p>
    <w:p w14:paraId="621D906B" w14:textId="7354E0AB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</w:t>
      </w:r>
      <w:r w:rsidR="00186B48" w:rsidRPr="00493F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Периодичность создания провизий (резервов) устанавливается методикой, но не реже одного раза в месяц на конец периода.</w:t>
      </w:r>
    </w:p>
    <w:p w14:paraId="233A47EB" w14:textId="1A3C02B9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</w:t>
      </w:r>
      <w:r w:rsidR="00186B48" w:rsidRPr="00493F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Размер провизий (резервов), созданных в соответствии с методикой, отражается в бухгалтерском учете и финансовой отчетности Банка.</w:t>
      </w:r>
    </w:p>
    <w:p w14:paraId="19F8B5EB" w14:textId="3962520D" w:rsidR="00186B48" w:rsidRDefault="00186B48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0BF27CDD" w14:textId="77777777" w:rsidR="00BF43DE" w:rsidRPr="00493F53" w:rsidRDefault="00BF43DE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0DE5BD31" w14:textId="358D3371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E80CB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2. Требования к Методике</w:t>
      </w:r>
    </w:p>
    <w:p w14:paraId="19BF0A1B" w14:textId="77777777" w:rsidR="00EA5705" w:rsidRPr="00E80CB2" w:rsidRDefault="00EA5705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4197CAD5" w14:textId="0B413DC4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10</w:t>
      </w:r>
      <w:r w:rsidR="00186B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7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Методика содержит:</w:t>
      </w:r>
    </w:p>
    <w:p w14:paraId="774D1289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перечень событий, подтверждающих кредитное обесценение индивидуального актива;</w:t>
      </w:r>
    </w:p>
    <w:p w14:paraId="62CD04B5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определение дефолта;</w:t>
      </w:r>
    </w:p>
    <w:p w14:paraId="6E3A862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критерии определения значительного увеличения кредитного риска;</w:t>
      </w:r>
    </w:p>
    <w:p w14:paraId="563A0778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4) порядок определения размера провизий (резервов) в соответствии с определенной стадией/принадлежностью к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POCI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-активам индивидуального актива;</w:t>
      </w:r>
    </w:p>
    <w:p w14:paraId="0B3D7D82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5) периодичность расчета размера провизий (резервов).</w:t>
      </w:r>
    </w:p>
    <w:p w14:paraId="5104A1D1" w14:textId="60EB3169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10</w:t>
      </w:r>
      <w:r w:rsidR="00186B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8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Основаниями для внесения изменений и (или) дополнений в Методику являются:</w:t>
      </w:r>
    </w:p>
    <w:p w14:paraId="39C0B49B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1) несоответствие утвержденной методики требованиям законодательства Республики Казахстан о бухгалтерском учете и финансовой отчетности, международным стандартам финансовой отчетности;</w:t>
      </w:r>
    </w:p>
    <w:p w14:paraId="30DD6471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2) результаты теста на соответствие провизий (резервов), рассчитанных согласно требованиям методики, фактическим суммам убытков;</w:t>
      </w:r>
    </w:p>
    <w:p w14:paraId="38631D7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3) изменение источника (невозможность получения данных в будущем) статистических, макроэкономических данных, делающее невозможным применение их в будущем;</w:t>
      </w:r>
    </w:p>
    <w:p w14:paraId="4D6F2777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4) изменение сегментации портфеля по схожим характеристикам кредитного риска в связи с изменением стратегии Банка на рынке кредитования (например, запуск новых продуктов, концентрация на определенных секторах экономики и т.п.);</w:t>
      </w:r>
    </w:p>
    <w:p w14:paraId="3C49DF04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5) иные изменения/дополнения, направленные на повышение точности модели расчетов и улучшение/оптимизацию процесса, в том числе автоматизацию.</w:t>
      </w:r>
    </w:p>
    <w:p w14:paraId="2D655BCB" w14:textId="568045E9" w:rsid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244F7A8A" w14:textId="77777777" w:rsidR="00EA5705" w:rsidRPr="006A2736" w:rsidRDefault="00EA5705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247F3B69" w14:textId="608D79C7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437896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Параграф 3. Расчет провизий (резервов), подлежащих отнесению на вычет</w:t>
      </w:r>
    </w:p>
    <w:p w14:paraId="20D57154" w14:textId="77777777" w:rsidR="00EA5705" w:rsidRPr="00437896" w:rsidRDefault="00EA5705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4016FB9E" w14:textId="1206DF61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</w:t>
      </w:r>
      <w:r w:rsidR="00186B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09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 В целях налогообложения провизии (резервы) не формируются:</w:t>
      </w:r>
    </w:p>
    <w:p w14:paraId="4CBFB962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 индивидуальным активам, оцениваемым по справедливой стоимости через прочий совокупный доход, в соответствии с Методикой;</w:t>
      </w:r>
    </w:p>
    <w:p w14:paraId="7237CE66" w14:textId="77777777" w:rsidR="006A2736" w:rsidRPr="006A2736" w:rsidRDefault="006A2736" w:rsidP="0059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по однородным кредитам (займам);</w:t>
      </w:r>
    </w:p>
    <w:p w14:paraId="61F60B2D" w14:textId="77777777" w:rsidR="006A2736" w:rsidRPr="006A2736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в случае, если заемщик (должник, </w:t>
      </w: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созаемщик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) является лицом, зарегистрированным в государстве с льготным налогообложением, определенном в соответствии с налоговым законодательством, либо зависимым или дочерним по отношению к лицу, зарегистрированному в государстве с льготным налогообложением.</w:t>
      </w:r>
    </w:p>
    <w:p w14:paraId="5157275F" w14:textId="7FA5A1C9" w:rsidR="00533C4C" w:rsidRPr="00533C4C" w:rsidRDefault="006A2736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11</w:t>
      </w:r>
      <w:r w:rsidR="00377E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0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  <w:r w:rsidR="00533C4C"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 xml:space="preserve"> </w:t>
      </w:r>
      <w:r w:rsidR="004227AD"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Провизии (резервы)</w:t>
      </w:r>
      <w:r w:rsidR="004227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 xml:space="preserve"> подлежат </w:t>
      </w:r>
      <w:r w:rsidR="004227AD"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отнесению на вычеты</w:t>
      </w:r>
      <w:r w:rsidR="004227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 xml:space="preserve"> в размере</w:t>
      </w:r>
      <w:r w:rsidR="00533C4C"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 xml:space="preserve"> убытка от обесценения, приходящегося на долю основного долга в валовой балансовой стоимости актива (далее - Обесценение основного долга), определяется по формуле:</w:t>
      </w:r>
    </w:p>
    <w:p w14:paraId="178E4F37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 </w:t>
      </w:r>
    </w:p>
    <w:p w14:paraId="4981B371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ООД = ОД х (П / ВБС), где</w:t>
      </w:r>
    </w:p>
    <w:p w14:paraId="0FCDD450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 </w:t>
      </w:r>
    </w:p>
    <w:p w14:paraId="6656C7DE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ООД - Обесценение основного долга;</w:t>
      </w:r>
    </w:p>
    <w:p w14:paraId="2A3E8271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ОД - основной долг;</w:t>
      </w:r>
    </w:p>
    <w:p w14:paraId="3B1EE704" w14:textId="18891A64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П - провизии (резервы), определенные в соответствии с</w:t>
      </w:r>
      <w:r w:rsidR="004227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 xml:space="preserve"> </w:t>
      </w:r>
      <w:hyperlink r:id="rId50" w:anchor="sub_id=8800" w:history="1">
        <w:r w:rsidRPr="005926CE">
          <w:rPr>
            <w:rStyle w:val="a4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val="ru-KZ"/>
          </w:rPr>
          <w:t>пунктом 88</w:t>
        </w:r>
      </w:hyperlink>
      <w:r w:rsidRPr="005926CE">
        <w:rPr>
          <w:rFonts w:ascii="Times New Roman" w:eastAsia="Times New Roman" w:hAnsi="Times New Roman" w:cs="Times New Roman"/>
          <w:spacing w:val="2"/>
          <w:sz w:val="28"/>
          <w:szCs w:val="28"/>
          <w:lang w:val="ru-KZ"/>
        </w:rPr>
        <w:t> </w:t>
      </w: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настоящих Правил;</w:t>
      </w:r>
    </w:p>
    <w:p w14:paraId="2B91669C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ВБС - валовая балансовая стоимость актива.</w:t>
      </w:r>
    </w:p>
    <w:p w14:paraId="041A4691" w14:textId="77777777" w:rsidR="00533C4C" w:rsidRPr="00533C4C" w:rsidRDefault="00533C4C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  <w:r w:rsidRPr="00533C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t>При этом исчисленная сумма Обесценения основного долга подлежит округлению до 1 тенге: сумма в 50 и более тиын принимается за один тенге, сумма меньше 50 тиын не принимается.</w:t>
      </w:r>
    </w:p>
    <w:p w14:paraId="15FFE8D0" w14:textId="2E85B284" w:rsidR="00186B48" w:rsidRDefault="00186B48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5A1E4905" w14:textId="56E42134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8DAA04F" w14:textId="4644B710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552FBBC6" w14:textId="23438867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70D4995A" w14:textId="270C0BE8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143180A7" w14:textId="4A213114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76649EC2" w14:textId="0D2B7828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57AD5DC9" w14:textId="30F3DE42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16A25595" w14:textId="6CB9F32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34B2A1BF" w14:textId="43F3F03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053EB18" w14:textId="2E6E9B29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64434A83" w14:textId="048E6AE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66A87F5A" w14:textId="692A928F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21456340" w14:textId="7DFD45E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787046FF" w14:textId="0660A3F2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447E1F67" w14:textId="35879DDE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2EC01342" w14:textId="19AF9B01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0DA288B" w14:textId="4C52124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394B120" w14:textId="7A5BCA73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2E7295F7" w14:textId="7CEFE5B1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1A4BA3A6" w14:textId="62D1E3F4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292300E0" w14:textId="3EE5672B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1B3B5A4" w14:textId="664BFFF6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0CA760BB" w14:textId="0C36A0AE" w:rsidR="009C0AC1" w:rsidRDefault="009C0AC1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54A8984B" w14:textId="73228C7A" w:rsidR="0044081A" w:rsidRDefault="0044081A" w:rsidP="00592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  <w:sectPr w:rsidR="0044081A" w:rsidSect="0044081A">
          <w:pgSz w:w="12240" w:h="15840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DFD6327" w14:textId="77777777" w:rsidR="009C0AC1" w:rsidRPr="009C0AC1" w:rsidRDefault="009C0AC1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lastRenderedPageBreak/>
        <w:t>Приложение 1</w:t>
      </w:r>
    </w:p>
    <w:p w14:paraId="6C0BDFCE" w14:textId="77777777" w:rsidR="009C0AC1" w:rsidRPr="009C0AC1" w:rsidRDefault="009C0AC1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к Правилам создания</w:t>
      </w:r>
    </w:p>
    <w:p w14:paraId="5A3E4FCE" w14:textId="2B01EFCF" w:rsidR="009C0AC1" w:rsidRDefault="009C0AC1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провизий (резервов)</w:t>
      </w:r>
    </w:p>
    <w:p w14:paraId="0459AF58" w14:textId="77777777" w:rsidR="00341772" w:rsidRP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/>
        </w:rPr>
      </w:pPr>
    </w:p>
    <w:p w14:paraId="1FB0D6DF" w14:textId="4864B346" w:rsidR="006A2736" w:rsidRPr="00E753F9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E753F9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Критерии классификации активов и условных обязательств (за исключением инвестиционных займов (кредитов) и связанных с ними условных обязательств, а также займов (кредитов), включенных в портфели однородных займов (кредитов)) для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 участия) которых принадлежат национальному управляющему холдингу</w:t>
      </w:r>
    </w:p>
    <w:tbl>
      <w:tblPr>
        <w:tblW w:w="9923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1559"/>
      </w:tblGrid>
      <w:tr w:rsidR="00826281" w:rsidRPr="006A2736" w14:paraId="099A298D" w14:textId="77777777" w:rsidTr="003A03FA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2FDB70" w14:textId="77777777" w:rsidR="00826281" w:rsidRPr="008008B6" w:rsidRDefault="00826281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023AE4" w14:textId="77777777" w:rsidR="00826281" w:rsidRPr="008008B6" w:rsidRDefault="00826281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7A38CF46" w14:textId="77777777" w:rsidR="006A2736" w:rsidRPr="008008B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632" w:type="dxa"/>
        <w:tblInd w:w="-7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163"/>
        <w:gridCol w:w="2270"/>
        <w:gridCol w:w="1138"/>
        <w:gridCol w:w="1138"/>
        <w:gridCol w:w="3822"/>
        <w:gridCol w:w="594"/>
      </w:tblGrid>
      <w:tr w:rsidR="006A2736" w:rsidRPr="008008B6" w14:paraId="3ED3A312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74B47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3BA21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C5AE4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Классификационная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BCECC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Баллы</w:t>
            </w:r>
            <w:proofErr w:type="spellEnd"/>
          </w:p>
        </w:tc>
      </w:tr>
      <w:tr w:rsidR="006A2736" w:rsidRPr="008008B6" w14:paraId="0BB3DEFE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23C62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9836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758D1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Финансовое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состояние</w:t>
            </w:r>
            <w:proofErr w:type="spellEnd"/>
          </w:p>
        </w:tc>
      </w:tr>
      <w:tr w:rsidR="006A2736" w:rsidRPr="008008B6" w14:paraId="3E2FD042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7E6C2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07B84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35911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стабильное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0D52D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6DFC5E01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5538D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7240D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2D219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6E4FE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8008B6" w14:paraId="28E56705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AF4DB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44468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53ABD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нестабильное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F3894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8008B6" w14:paraId="54C29634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ADED9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801A8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86D67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критическое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DE146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</w:t>
            </w:r>
          </w:p>
        </w:tc>
      </w:tr>
      <w:tr w:rsidR="006A2736" w:rsidRPr="008008B6" w14:paraId="47CA5ADF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9255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9836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EACD1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просрочки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погашения</w:t>
            </w:r>
            <w:proofErr w:type="spellEnd"/>
          </w:p>
        </w:tc>
      </w:tr>
      <w:tr w:rsidR="006A2736" w:rsidRPr="008008B6" w14:paraId="5B89469F" w14:textId="77777777" w:rsidTr="00437896"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0CF85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A0584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6795D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займу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кредиту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ECA1E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по вкладам (депозитам),ценным бумагам и условным обязательствам</w:t>
            </w:r>
          </w:p>
        </w:tc>
        <w:tc>
          <w:tcPr>
            <w:tcW w:w="4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C600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дебиторской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задолженности</w:t>
            </w:r>
            <w:proofErr w:type="spellEnd"/>
          </w:p>
        </w:tc>
        <w:tc>
          <w:tcPr>
            <w:tcW w:w="2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CDCEF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8008B6" w14:paraId="2CC34093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6735D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88C75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54B08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отсутствие просрочек в погашении платежей по классифицируемому активу за последние двенадцать месяцев</w:t>
            </w:r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04BC9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8008B6" w14:paraId="1879CD44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9113D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B2905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58622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 (кредиты), по которым имелась просрочка платежей до текущей даты за последние двенадцать месяцев, и по которым срок оплаты платежей не наступил</w:t>
            </w:r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B93D8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0A540FBA" w14:textId="77777777" w:rsidTr="00437896"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C47B2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B54BA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24204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7-30дней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64EA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4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3546B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E6F50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+1.5</w:t>
            </w:r>
          </w:p>
        </w:tc>
      </w:tr>
      <w:tr w:rsidR="006A2736" w:rsidRPr="008008B6" w14:paraId="447A6DA1" w14:textId="77777777" w:rsidTr="00437896"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EC0CF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B9402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DE363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31-60дней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D38C7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4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C1787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14до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36698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+2.5</w:t>
            </w:r>
          </w:p>
        </w:tc>
      </w:tr>
      <w:tr w:rsidR="006A2736" w:rsidRPr="008008B6" w14:paraId="5F95EEF8" w14:textId="77777777" w:rsidTr="00437896"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CC855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23475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75E44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61-90дней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C3267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4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A7D00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30до 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3FE0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+3.5</w:t>
            </w:r>
          </w:p>
        </w:tc>
      </w:tr>
      <w:tr w:rsidR="006A2736" w:rsidRPr="008008B6" w14:paraId="12E448BF" w14:textId="77777777" w:rsidTr="00437896"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FD8D6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26F5D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B3481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90дней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E1C9F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4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0EBFC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4EF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+4.5</w:t>
            </w:r>
          </w:p>
        </w:tc>
      </w:tr>
      <w:tr w:rsidR="006A2736" w:rsidRPr="008008B6" w14:paraId="2C4FDBE0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C78F1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9836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C95F0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Качество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6A2736" w:rsidRPr="008008B6" w14:paraId="593FD5C5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B2E0A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61ADC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53905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надежное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D5418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8008B6" w14:paraId="06A097A2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F8DED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8932F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4562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хорошее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197B6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8008B6" w14:paraId="0247281C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5DA9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F002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B5042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6DF46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74284467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DA6F3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E9A84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E8F8E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неудовлетворительное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21C6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8008B6" w14:paraId="33EF3483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D50AF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2A72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A2916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без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B1E6C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8008B6" w14:paraId="49EE6F35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BE65B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9836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5145C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Пролонгация</w:t>
            </w:r>
            <w:proofErr w:type="spellEnd"/>
          </w:p>
        </w:tc>
      </w:tr>
      <w:tr w:rsidR="006A2736" w:rsidRPr="008008B6" w14:paraId="3895EE06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2D199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3BD82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0144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отсутствие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пролонгации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76C5F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982726" w14:paraId="2229EDCF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D92CB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95BF8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E15D8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пролонгации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CD184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Количество пролонгации умножается на +1 балл</w:t>
            </w:r>
          </w:p>
        </w:tc>
      </w:tr>
      <w:tr w:rsidR="006A2736" w:rsidRPr="00982726" w14:paraId="2A21EA2A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94DBA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9836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AFA5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Наличие рейтинга у заемщика (должника)</w:t>
            </w:r>
          </w:p>
        </w:tc>
      </w:tr>
      <w:tr w:rsidR="006A2736" w:rsidRPr="008008B6" w14:paraId="5E817A3D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2126F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DFFC0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D3E0B9" w14:textId="7D792886" w:rsidR="006A2736" w:rsidRPr="008008B6" w:rsidRDefault="00EA5705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 </w:t>
            </w:r>
            <w:proofErr w:type="spellStart"/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60E6C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8008B6" w14:paraId="5CB56B3C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3B673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F3F99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BA96FA" w14:textId="2CBC8878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свыше рейтинга Республики Казахстан – до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3EEA7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8008B6" w14:paraId="778A85DD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DFC9B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4B5BE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11C3F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 уровне рейтинга Республики Казахстан</w:t>
            </w:r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98087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8008B6" w14:paraId="41506CA1" w14:textId="77777777" w:rsidTr="00437896">
        <w:trPr>
          <w:gridAfter w:val="1"/>
          <w:wAfter w:w="271" w:type="dxa"/>
        </w:trPr>
        <w:tc>
          <w:tcPr>
            <w:tcW w:w="5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3E630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6AB5A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C6950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ниже рейтинга Республики Казахстан и без рейтинга</w:t>
            </w:r>
          </w:p>
        </w:tc>
        <w:tc>
          <w:tcPr>
            <w:tcW w:w="52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50794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  <w:p w14:paraId="274947B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5FC50252" w14:textId="77777777" w:rsidR="00EA5705" w:rsidRDefault="00EA5705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456424B8" w14:textId="23F6E4AC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826281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Критерии классификации активов и условных обязательств (за исключением инвестиционных займов (кредитов) и связанных с ними условных обязательств, займов (кредитов), включенных в портфели однородных займов (кредитов), а также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отраслях) для национального управляющего холдинга</w:t>
      </w:r>
    </w:p>
    <w:p w14:paraId="51AF6F01" w14:textId="77777777" w:rsidR="00EA5705" w:rsidRPr="00826281" w:rsidRDefault="00EA5705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tbl>
      <w:tblPr>
        <w:tblW w:w="10065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  <w:gridCol w:w="1843"/>
      </w:tblGrid>
      <w:tr w:rsidR="006A2736" w:rsidRPr="008008B6" w14:paraId="2BC24B98" w14:textId="77777777" w:rsidTr="00437896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E1849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A80485" w14:textId="77777777" w:rsidR="006A2736" w:rsidRPr="008008B6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592"/>
            <w:bookmarkEnd w:id="1"/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</w:tbl>
    <w:p w14:paraId="57DAC190" w14:textId="77777777" w:rsidR="006A2736" w:rsidRPr="008008B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731" w:type="dxa"/>
        <w:tblInd w:w="-7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1163"/>
        <w:gridCol w:w="1861"/>
        <w:gridCol w:w="3941"/>
        <w:gridCol w:w="2524"/>
        <w:gridCol w:w="666"/>
      </w:tblGrid>
      <w:tr w:rsidR="006A2736" w:rsidRPr="008008B6" w14:paraId="4AB2DBC0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4085C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58322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88D18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Классификационная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A9C8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Баллы</w:t>
            </w:r>
            <w:proofErr w:type="spellEnd"/>
          </w:p>
        </w:tc>
      </w:tr>
      <w:tr w:rsidR="006A2736" w:rsidRPr="008008B6" w14:paraId="671083F4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A53B4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9489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DEF2A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Финансовое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состояние</w:t>
            </w:r>
            <w:proofErr w:type="spellEnd"/>
          </w:p>
        </w:tc>
      </w:tr>
      <w:tr w:rsidR="006A2736" w:rsidRPr="008008B6" w14:paraId="7AB6C0CB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A30ED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7C465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A325F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стабильное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51F1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51E169EE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0F2D4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4998B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3C79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BBFCE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8008B6" w14:paraId="5A2158AF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A9A4A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E88A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6DAE1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нестабильное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BD458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8008B6" w14:paraId="064F31CD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54091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D973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CDF27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критическое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DC8E6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</w:t>
            </w:r>
          </w:p>
        </w:tc>
      </w:tr>
      <w:tr w:rsidR="006A2736" w:rsidRPr="008008B6" w14:paraId="2474E27D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6440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9489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DD00C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просрочки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погашения</w:t>
            </w:r>
            <w:proofErr w:type="spellEnd"/>
          </w:p>
        </w:tc>
      </w:tr>
      <w:tr w:rsidR="006A2736" w:rsidRPr="008008B6" w14:paraId="042BA1B1" w14:textId="77777777" w:rsidTr="0043789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218E5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5F14B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A9D02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займу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кредиту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A21ED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по вкладам (депозитам),ценным бумагам и условным обязательствам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85CEF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дебиторской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задолженности</w:t>
            </w:r>
            <w:proofErr w:type="spellEnd"/>
          </w:p>
        </w:tc>
        <w:tc>
          <w:tcPr>
            <w:tcW w:w="6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61775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8008B6" w14:paraId="62F2B551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E6C46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09EA6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73423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отсутствие просрочек в погашении платежей по классифицируемому активу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C04A6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8008B6" w14:paraId="105C1A5F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22E03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002DC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E984B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 (кредиты), по которым имелась просрочка платежей до текущей даты, и по которым срок оплаты платежей не наступил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95FEC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081543E8" w14:textId="77777777" w:rsidTr="0043789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6C6E9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DAE2D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3DC32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7-30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746F9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EA6F3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6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BA608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+1.5</w:t>
            </w:r>
          </w:p>
        </w:tc>
      </w:tr>
      <w:tr w:rsidR="006A2736" w:rsidRPr="008008B6" w14:paraId="5EAD8593" w14:textId="77777777" w:rsidTr="0043789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DAC53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CDAA9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15951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31-60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050BA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9C513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6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E4A57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+2.5</w:t>
            </w:r>
          </w:p>
        </w:tc>
      </w:tr>
      <w:tr w:rsidR="006A2736" w:rsidRPr="008008B6" w14:paraId="2C2AD909" w14:textId="77777777" w:rsidTr="0043789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EA381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76879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3BD53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61-90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705FE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1BD31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6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F1A9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+3.5</w:t>
            </w:r>
          </w:p>
        </w:tc>
      </w:tr>
      <w:tr w:rsidR="006A2736" w:rsidRPr="008008B6" w14:paraId="20D39C29" w14:textId="77777777" w:rsidTr="0043789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4F62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F30AE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F5511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90дней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352A7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ABC14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6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2349D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+4.5</w:t>
            </w:r>
          </w:p>
        </w:tc>
      </w:tr>
      <w:tr w:rsidR="006A2736" w:rsidRPr="008008B6" w14:paraId="32FAA7D2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1AA47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9489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234AD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Качество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6A2736" w:rsidRPr="008008B6" w14:paraId="4577FB1A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04DFF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117EF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0C15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надежное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45165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8008B6" w14:paraId="3D06D0DB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E8DDF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97946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245D0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хорошее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119ED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8008B6" w14:paraId="270CE6AF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8730F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6EFBB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BAFF2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DB886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37F4DF66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FA867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045FB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D9A27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неудовлетворительное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3A69A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8008B6" w14:paraId="084C8A4A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2B25D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56B3F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43F4C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без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1290D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982726" w14:paraId="6A9C4744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61F31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9489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B80B7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Наличие рейтинга у заемщика (должника)</w:t>
            </w:r>
          </w:p>
        </w:tc>
      </w:tr>
      <w:tr w:rsidR="006A2736" w:rsidRPr="008008B6" w14:paraId="050F7747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66EBB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6DE0E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5945A5" w14:textId="500D4C20" w:rsidR="006A2736" w:rsidRPr="008008B6" w:rsidRDefault="00EA5705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 </w:t>
            </w:r>
            <w:proofErr w:type="spellStart"/>
            <w:r w:rsidR="006A2736"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D1BB6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6A2736" w14:paraId="10914E6D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5F80E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E050B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865F6B" w14:textId="71C57F0B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свыше рейтинга Республики Казахстан – до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074FE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6A2736" w14:paraId="79681142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7A689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0B48A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EEFE0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 уровне рейтинга Республики Казахстан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9536E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6A2736" w14:paraId="32D96DAA" w14:textId="77777777" w:rsidTr="00437896">
        <w:trPr>
          <w:gridAfter w:val="1"/>
          <w:wAfter w:w="66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6B0CE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DB0AE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3E2BF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ниже рейтинга Республики Казахстан и без рейтинга</w:t>
            </w:r>
          </w:p>
        </w:tc>
        <w:tc>
          <w:tcPr>
            <w:tcW w:w="25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2979B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  <w:p w14:paraId="4D2F83A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342CD3FC" w14:textId="77777777" w:rsidR="00DD291A" w:rsidRDefault="00DD291A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5A50D2BF" w14:textId="36CD34CD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826281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Критерии классификации займов (кредитов), предоставленных национальным управляющим холдингом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p w14:paraId="796F7689" w14:textId="77777777" w:rsidR="00DD291A" w:rsidRPr="00826281" w:rsidRDefault="00DD291A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tbl>
      <w:tblPr>
        <w:tblW w:w="10490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070"/>
      </w:tblGrid>
      <w:tr w:rsidR="006A2736" w:rsidRPr="008008B6" w14:paraId="0EDC4CA3" w14:textId="77777777" w:rsidTr="00650E6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B1C7DE" w14:textId="77777777" w:rsidR="006A2736" w:rsidRPr="008008B6" w:rsidRDefault="006A2736" w:rsidP="005926CE">
            <w:pPr>
              <w:spacing w:after="0" w:line="240" w:lineRule="auto"/>
              <w:ind w:left="-501" w:firstLine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4D91B9" w14:textId="77777777" w:rsidR="006A2736" w:rsidRPr="008008B6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619"/>
            <w:bookmarkEnd w:id="2"/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</w:tbl>
    <w:p w14:paraId="3474C84E" w14:textId="77777777" w:rsidR="006A2736" w:rsidRPr="008008B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7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329"/>
        <w:gridCol w:w="7436"/>
        <w:gridCol w:w="992"/>
      </w:tblGrid>
      <w:tr w:rsidR="006A2736" w:rsidRPr="008008B6" w14:paraId="2F39235E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352FE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7C7DE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F6C27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Классификационная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8FF86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Баллы</w:t>
            </w:r>
            <w:proofErr w:type="spellEnd"/>
          </w:p>
        </w:tc>
      </w:tr>
      <w:tr w:rsidR="006A2736" w:rsidRPr="008008B6" w14:paraId="21B9544C" w14:textId="77777777" w:rsidTr="00650E61">
        <w:trPr>
          <w:gridAfter w:val="1"/>
          <w:wAfter w:w="992" w:type="dxa"/>
        </w:trPr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0E9D8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87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BED9E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просрочки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погашения</w:t>
            </w:r>
            <w:proofErr w:type="spellEnd"/>
          </w:p>
        </w:tc>
      </w:tr>
      <w:tr w:rsidR="006A2736" w:rsidRPr="008008B6" w14:paraId="0874EDDB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E3ACF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706DC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2F6B0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отсутствие просрочек в погашении платежей по классифицируемому активу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29537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8008B6" w14:paraId="5E3F17B0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D59F6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504E9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E4B8F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 (кредиты), по которым имелась просрочка платежей до текущей даты, и по которым срок оплаты платежей не наступил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98FD6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8008B6" w14:paraId="2BD937A1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7C93A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3949E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D513C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30-60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63E87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+1.5</w:t>
            </w:r>
          </w:p>
        </w:tc>
      </w:tr>
      <w:tr w:rsidR="006A2736" w:rsidRPr="008008B6" w14:paraId="733526B6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37E9A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0AFD5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A6A8E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61-90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A9C69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+2.5</w:t>
            </w:r>
          </w:p>
        </w:tc>
      </w:tr>
      <w:tr w:rsidR="006A2736" w:rsidRPr="008008B6" w14:paraId="1864C4AD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1AFE5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9D258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B4990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91-120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5FB9B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+3.5</w:t>
            </w:r>
          </w:p>
        </w:tc>
      </w:tr>
      <w:tr w:rsidR="006A2736" w:rsidRPr="008008B6" w14:paraId="3A10F45C" w14:textId="77777777" w:rsidTr="00650E61">
        <w:tc>
          <w:tcPr>
            <w:tcW w:w="7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D9EBD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39DD3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E86AB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120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5298F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+4.5</w:t>
            </w:r>
          </w:p>
          <w:p w14:paraId="3FC3153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1934BF70" w14:textId="77777777" w:rsidR="00DD291A" w:rsidRDefault="00DD291A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377B350E" w14:textId="44234C59" w:rsidR="006A2736" w:rsidRPr="00826281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826281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Шкала процентных значений необходимого объема провизии (резервов) для соответствующих классификационных категорий</w:t>
      </w:r>
    </w:p>
    <w:tbl>
      <w:tblPr>
        <w:tblW w:w="10065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3827"/>
      </w:tblGrid>
      <w:tr w:rsidR="006A2736" w:rsidRPr="008008B6" w14:paraId="7A0AD6A2" w14:textId="77777777" w:rsidTr="00826281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AF2671" w14:textId="77777777" w:rsidR="006A2736" w:rsidRPr="008008B6" w:rsidRDefault="006A2736" w:rsidP="005926CE">
            <w:pPr>
              <w:spacing w:after="0" w:line="240" w:lineRule="auto"/>
              <w:ind w:left="-501" w:firstLine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62740D" w14:textId="77777777" w:rsidR="006A2736" w:rsidRPr="008008B6" w:rsidRDefault="00826281" w:rsidP="005926CE">
            <w:pPr>
              <w:spacing w:after="0" w:line="240" w:lineRule="auto"/>
              <w:ind w:hanging="21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629"/>
            <w:bookmarkEnd w:id="3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6A2736"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="006A2736"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</w:tbl>
    <w:p w14:paraId="0CD902BC" w14:textId="77777777" w:rsidR="006A2736" w:rsidRPr="008008B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7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6"/>
        <w:gridCol w:w="2950"/>
        <w:gridCol w:w="2844"/>
      </w:tblGrid>
      <w:tr w:rsidR="006A2736" w:rsidRPr="00982726" w14:paraId="19D5BC6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4A9FC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Количество баллов, для определения классификационной категории актива (условного обязательства, портфеля однородных займов (кредитов) *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E0084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Классификационная категория актива (условного обязательства, портфеля однородных займов (кредитов)</w:t>
            </w:r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A98EB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Размер провизии (в % от суммы основного долга) по активу (условному обязательству, портфелю однородных займов (кредитов)</w:t>
            </w:r>
          </w:p>
        </w:tc>
      </w:tr>
      <w:tr w:rsidR="006A2736" w:rsidRPr="008008B6" w14:paraId="3035744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AAA4A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7B423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Стандартный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A8A7A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8008B6" w14:paraId="72B1615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BBDA1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AA3A3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Сомнительный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88EB2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982726" w14:paraId="7AAAC07F" w14:textId="77777777" w:rsidTr="00650E6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F17A9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F9B1A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220F1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5 % – при своевременной и полной оплате платежей</w:t>
            </w:r>
          </w:p>
        </w:tc>
      </w:tr>
      <w:tr w:rsidR="006A2736" w:rsidRPr="00982726" w14:paraId="299F7DA7" w14:textId="77777777" w:rsidTr="00650E6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3A7B6B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1A01A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2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BEDFE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10 % - при задержке или неполной оплате платежей</w:t>
            </w:r>
          </w:p>
        </w:tc>
      </w:tr>
      <w:tr w:rsidR="006A2736" w:rsidRPr="00982726" w14:paraId="20A2B89E" w14:textId="77777777" w:rsidTr="00650E6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42B0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12E68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22E47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20 % – при своевременной и полной оплате платежей</w:t>
            </w:r>
          </w:p>
        </w:tc>
      </w:tr>
      <w:tr w:rsidR="006A2736" w:rsidRPr="00982726" w14:paraId="352D675E" w14:textId="77777777" w:rsidTr="00650E6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D9138A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371B6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4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24571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25 % – при задержке или неполной оплате платежей</w:t>
            </w:r>
          </w:p>
        </w:tc>
      </w:tr>
      <w:tr w:rsidR="006A2736" w:rsidRPr="008008B6" w14:paraId="0637F10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E3577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9F53A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5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5955A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50 % –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</w:tc>
      </w:tr>
      <w:tr w:rsidR="006A2736" w:rsidRPr="008008B6" w14:paraId="2E49F7C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25D7E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D8B49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9633B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75 % –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</w:tc>
      </w:tr>
      <w:tr w:rsidR="006A2736" w:rsidRPr="006A2736" w14:paraId="04AB6691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B3450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свыше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</w:t>
            </w:r>
          </w:p>
        </w:tc>
        <w:tc>
          <w:tcPr>
            <w:tcW w:w="29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6C6FD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Безнадежный</w:t>
            </w:r>
            <w:proofErr w:type="spellEnd"/>
          </w:p>
        </w:tc>
        <w:tc>
          <w:tcPr>
            <w:tcW w:w="28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0C6C5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100 % –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  <w:p w14:paraId="3CA4430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684B97AA" w14:textId="77777777" w:rsidR="00341772" w:rsidRDefault="00341772" w:rsidP="005926C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14:paraId="3E8A7D0D" w14:textId="30207595" w:rsidR="006A2736" w:rsidRPr="00650E61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proofErr w:type="spellStart"/>
      <w:r w:rsidRPr="00650E6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Примечание</w:t>
      </w:r>
      <w:proofErr w:type="spellEnd"/>
      <w:r w:rsidRPr="00650E6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:</w:t>
      </w:r>
    </w:p>
    <w:p w14:paraId="61EC3449" w14:textId="77777777" w:rsidR="006A2736" w:rsidRPr="006A2736" w:rsidRDefault="006A2736" w:rsidP="005926C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для национального управляющего холдинга в сфере агропромышленного комплекса и его дочерних организаций количество баллов всегда равно 0.</w:t>
      </w:r>
    </w:p>
    <w:p w14:paraId="04EB619A" w14:textId="77777777" w:rsidR="00341772" w:rsidRDefault="00341772" w:rsidP="005926C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471E4B69" w14:textId="703FC8B1" w:rsidR="00341772" w:rsidRDefault="00341772" w:rsidP="005926C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29FE2A43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4C26A060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2B71A0C9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38B73B31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44A35FF3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2C13571E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4E2FD3FF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31738894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3F283473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7C1C7FF7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2532B91C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35ECA1A6" w14:textId="77777777" w:rsidR="00091856" w:rsidRDefault="00091856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sectPr w:rsidR="00091856" w:rsidSect="0044081A">
          <w:pgSz w:w="12240" w:h="15840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718FCD0" w14:textId="125AF624" w:rsidR="00341772" w:rsidRP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2</w:t>
      </w:r>
    </w:p>
    <w:p w14:paraId="24A7A303" w14:textId="77777777" w:rsidR="00341772" w:rsidRPr="009C0AC1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к Правилам создания</w:t>
      </w:r>
    </w:p>
    <w:p w14:paraId="4E256FB3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провизий (резервов)</w:t>
      </w:r>
    </w:p>
    <w:p w14:paraId="5A032E6D" w14:textId="173D83FC" w:rsidR="00341772" w:rsidRDefault="00341772" w:rsidP="005926C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KZ"/>
        </w:rPr>
      </w:pPr>
    </w:p>
    <w:p w14:paraId="2DFD1717" w14:textId="77777777" w:rsidR="00341772" w:rsidRPr="00341772" w:rsidRDefault="00341772" w:rsidP="005926C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KZ"/>
        </w:rPr>
      </w:pPr>
    </w:p>
    <w:p w14:paraId="3D9EC92F" w14:textId="616B9E34" w:rsidR="006A2736" w:rsidRDefault="006A2736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34177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Определение финансового состояния заемщика</w:t>
      </w:r>
    </w:p>
    <w:p w14:paraId="78A10A5A" w14:textId="77777777" w:rsidR="00341772" w:rsidRPr="00341772" w:rsidRDefault="00341772" w:rsidP="0059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</w:p>
    <w:p w14:paraId="0F98E2CC" w14:textId="77777777" w:rsidR="006A2736" w:rsidRPr="006A2736" w:rsidRDefault="006A2736" w:rsidP="005926CE">
      <w:pPr>
        <w:spacing w:after="0" w:line="240" w:lineRule="auto"/>
        <w:ind w:left="-709"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1. Критерии определения финансового состояния банков контрагентов и других финансовых институтов</w:t>
      </w:r>
    </w:p>
    <w:p w14:paraId="774173F6" w14:textId="2A136909" w:rsidR="006A2736" w:rsidRPr="006A2736" w:rsidRDefault="006A2736" w:rsidP="005926CE">
      <w:pPr>
        <w:spacing w:after="0" w:line="240" w:lineRule="auto"/>
        <w:ind w:left="-709"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1. При оценке финансового состояния банков-контрагентов и других финансовых институтов используются нижеуказанные показатели финансовой отчетности в порядке отражения операций в счетах бухгалтерского учета согласно Плану счетов, разработанному в соответствии </w:t>
      </w:r>
      <w:r w:rsidRPr="00C001C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0EAE">
        <w:rPr>
          <w:rFonts w:ascii="Times New Roman" w:hAnsi="Times New Roman" w:cs="Times New Roman"/>
          <w:sz w:val="28"/>
          <w:szCs w:val="28"/>
        </w:rPr>
        <w:t> </w:t>
      </w:r>
      <w:hyperlink r:id="rId51" w:anchor="z147" w:history="1">
        <w:r w:rsidRPr="00C001CD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9E0EAE">
        <w:rPr>
          <w:rFonts w:ascii="Times New Roman" w:hAnsi="Times New Roman" w:cs="Times New Roman"/>
          <w:sz w:val="28"/>
          <w:szCs w:val="28"/>
        </w:rPr>
        <w:t> </w:t>
      </w:r>
      <w:r w:rsidRPr="00C001CD">
        <w:rPr>
          <w:rFonts w:ascii="Times New Roman" w:hAnsi="Times New Roman" w:cs="Times New Roman"/>
          <w:sz w:val="28"/>
          <w:szCs w:val="28"/>
          <w:lang w:val="ru-RU"/>
        </w:rPr>
        <w:t>Республики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Казахстан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 Национальном Банке Республики Казахстан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. При внесении изменений в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Типовой план счетов бухгалтерского учета в банках второго уровня, ипотечных организациях и акционерном обществе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Банк Развития Казахстана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оценка финансового состояния производится с учетом внесенных изменений на основании финансовой отчетности, представленной банком-контрагентом.</w:t>
      </w:r>
    </w:p>
    <w:tbl>
      <w:tblPr>
        <w:tblW w:w="10348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928"/>
      </w:tblGrid>
      <w:tr w:rsidR="006A2736" w:rsidRPr="006A2736" w14:paraId="0EDE406D" w14:textId="77777777" w:rsidTr="00650E6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0AABFD" w14:textId="77777777" w:rsidR="006A2736" w:rsidRPr="009E0EAE" w:rsidRDefault="006A2736" w:rsidP="005926CE">
            <w:pPr>
              <w:spacing w:after="0" w:line="240" w:lineRule="auto"/>
              <w:ind w:left="-359" w:firstLine="3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0E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74DA0F" w14:textId="77777777" w:rsidR="006A2736" w:rsidRPr="009E0EAE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646"/>
            <w:bookmarkEnd w:id="4"/>
            <w:proofErr w:type="spellStart"/>
            <w:r w:rsidRPr="009E0EA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9E0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7F5A5A4E" w14:textId="77777777" w:rsidR="006A2736" w:rsidRPr="006A273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48" w:type="dxa"/>
        <w:tblInd w:w="-57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9369"/>
      </w:tblGrid>
      <w:tr w:rsidR="006A2736" w:rsidRPr="006A2736" w14:paraId="71408F9B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751D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Код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1B16A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счета</w:t>
            </w:r>
            <w:proofErr w:type="spellEnd"/>
          </w:p>
        </w:tc>
      </w:tr>
      <w:tr w:rsidR="006A2736" w:rsidRPr="006A2736" w14:paraId="0316F24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D21B3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B6BE5" w14:textId="77777777" w:rsidR="006A2736" w:rsidRPr="008008B6" w:rsidRDefault="006A2736" w:rsidP="005926CE">
            <w:pPr>
              <w:tabs>
                <w:tab w:val="left" w:pos="78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Деньги</w:t>
            </w:r>
            <w:proofErr w:type="spellEnd"/>
          </w:p>
        </w:tc>
      </w:tr>
      <w:tr w:rsidR="006A2736" w:rsidRPr="006A2736" w14:paraId="748F747B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596F9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1A35D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Корреспондентские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счета</w:t>
            </w:r>
            <w:proofErr w:type="spellEnd"/>
          </w:p>
        </w:tc>
      </w:tr>
      <w:tr w:rsidR="006A2736" w:rsidRPr="00982726" w14:paraId="5336A02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747F8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1100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4E419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Требования к Национальному Банку Республики Казахстан</w:t>
            </w:r>
          </w:p>
        </w:tc>
      </w:tr>
      <w:tr w:rsidR="006A2736" w:rsidRPr="00982726" w14:paraId="54020ED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AC079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1200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ACD20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Ценные бумаги, учитываемые по справедливой стоимости через прибыль или убыток</w:t>
            </w:r>
          </w:p>
        </w:tc>
      </w:tr>
      <w:tr w:rsidR="006A2736" w:rsidRPr="00982726" w14:paraId="5184CCB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FF2B4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1250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2C74A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Вклады, размешенные в других банках</w:t>
            </w:r>
          </w:p>
        </w:tc>
      </w:tr>
      <w:tr w:rsidR="006A2736" w:rsidRPr="006A2736" w14:paraId="3B3869F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AE676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C22CA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Займы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предоставленные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другим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банкам</w:t>
            </w:r>
            <w:proofErr w:type="spellEnd"/>
          </w:p>
        </w:tc>
      </w:tr>
      <w:tr w:rsidR="006A2736" w:rsidRPr="00982726" w14:paraId="4C7F990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4644B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1306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C79A8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других банков по займам</w:t>
            </w:r>
          </w:p>
        </w:tc>
      </w:tr>
      <w:tr w:rsidR="006A2736" w:rsidRPr="00982726" w14:paraId="3B50A4C2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1EDB5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1309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D26A9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других банков по финансовому лизингу</w:t>
            </w:r>
          </w:p>
        </w:tc>
      </w:tr>
      <w:tr w:rsidR="006A2736" w:rsidRPr="00982726" w14:paraId="5D0DC5A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D886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1319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F6E72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Резервы (провизии) по займам и финансовому лизингу, предоставленным другим банкам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контрактивный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)</w:t>
            </w:r>
          </w:p>
        </w:tc>
      </w:tr>
      <w:tr w:rsidR="006A2736" w:rsidRPr="00982726" w14:paraId="0C0975F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64DB1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583A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 и финансовый лизинг, предоставленные организациям, осуществляющим отдельные виды банковских операций</w:t>
            </w:r>
          </w:p>
        </w:tc>
      </w:tr>
      <w:tr w:rsidR="006A2736" w:rsidRPr="00982726" w14:paraId="083311BD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F50B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1327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C810A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по займам, предоставленным организациям, осуществляющим отдельные виды банковских операций</w:t>
            </w:r>
          </w:p>
        </w:tc>
      </w:tr>
      <w:tr w:rsidR="006A2736" w:rsidRPr="00982726" w14:paraId="278F607B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3C2EF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1328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E19EA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по финансовому лизингу, предоставленному организациям, осуществляющим отдельные виды банковских операций</w:t>
            </w:r>
          </w:p>
        </w:tc>
      </w:tr>
      <w:tr w:rsidR="006A2736" w:rsidRPr="00982726" w14:paraId="7B105DA5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7507E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1329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BE069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Резервы (провизии) по займам и финансовому лизингу, предоставленным организациям, осуществляющим отдельные виды банковских операций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контрактивный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)</w:t>
            </w:r>
          </w:p>
        </w:tc>
      </w:tr>
      <w:tr w:rsidR="006A2736" w:rsidRPr="006A2736" w14:paraId="78E810A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E56E0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BA58A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Требования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к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клиентам</w:t>
            </w:r>
            <w:proofErr w:type="spellEnd"/>
          </w:p>
        </w:tc>
      </w:tr>
      <w:tr w:rsidR="006A2736" w:rsidRPr="00982726" w14:paraId="05498DF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D2C40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1409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B7552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клиентов по факторингу</w:t>
            </w:r>
          </w:p>
        </w:tc>
      </w:tr>
      <w:tr w:rsidR="006A2736" w:rsidRPr="00982726" w14:paraId="138E284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D7C7F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1421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1F585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клиентов по финансовому лизингу</w:t>
            </w:r>
          </w:p>
        </w:tc>
      </w:tr>
      <w:tr w:rsidR="006A2736" w:rsidRPr="00982726" w14:paraId="22C2A36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ABF7B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1423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4A419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клиентов по форфейтингу</w:t>
            </w:r>
          </w:p>
        </w:tc>
      </w:tr>
      <w:tr w:rsidR="006A2736" w:rsidRPr="00982726" w14:paraId="4F8F8762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03A20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1424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6C9B5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клиентов по займам</w:t>
            </w:r>
          </w:p>
        </w:tc>
      </w:tr>
      <w:tr w:rsidR="006A2736" w:rsidRPr="00982726" w14:paraId="0DCE08EA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49985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1427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65FE0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Просроченная задолженность по операциям финансирования торговой деятельности</w:t>
            </w:r>
          </w:p>
        </w:tc>
      </w:tr>
      <w:tr w:rsidR="006A2736" w:rsidRPr="00982726" w14:paraId="0510F4C2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38B45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1428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6BB52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Резервы (провизии) по займам и финансовому лизингу, предоставленным клиентам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контрактивный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)</w:t>
            </w:r>
          </w:p>
        </w:tc>
      </w:tr>
      <w:tr w:rsidR="006A2736" w:rsidRPr="00982726" w14:paraId="1B44F8E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8A5F7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7D196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Ценные бумаги, имеющиеся в наличии для продажи</w:t>
            </w:r>
          </w:p>
        </w:tc>
      </w:tr>
      <w:tr w:rsidR="006A2736" w:rsidRPr="00982726" w14:paraId="27D3456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0DD0B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1460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0D0705" w14:textId="3D8E52DD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Операции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обратное РЕПО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с ценными бумагами</w:t>
            </w:r>
          </w:p>
        </w:tc>
      </w:tr>
      <w:tr w:rsidR="006A2736" w:rsidRPr="00982726" w14:paraId="49AD1BA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1A3A2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1470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71F0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Инвестиции в капитал и субординированный долг</w:t>
            </w:r>
          </w:p>
        </w:tc>
      </w:tr>
      <w:tr w:rsidR="006A2736" w:rsidRPr="00982726" w14:paraId="2986C08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0A37D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1475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0D4E6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Инвестиции в субординированный долг (активный)</w:t>
            </w:r>
          </w:p>
        </w:tc>
      </w:tr>
      <w:tr w:rsidR="006A2736" w:rsidRPr="006A2736" w14:paraId="239086C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95E55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1476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8B5D8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инвестиции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</w:tr>
      <w:tr w:rsidR="006A2736" w:rsidRPr="00982726" w14:paraId="70854A1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8F154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1480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2FF2D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Ценные бумаги, удерживаемые до погашения</w:t>
            </w:r>
          </w:p>
        </w:tc>
      </w:tr>
      <w:tr w:rsidR="006A2736" w:rsidRPr="006A2736" w14:paraId="1B973F6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7983C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1600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C1D86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Товарно-материальные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запасы</w:t>
            </w:r>
            <w:proofErr w:type="spellEnd"/>
          </w:p>
        </w:tc>
      </w:tr>
      <w:tr w:rsidR="006A2736" w:rsidRPr="00982726" w14:paraId="7CEAA27E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6852C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1650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3C2F2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Основные средства и нематериальные активы</w:t>
            </w:r>
          </w:p>
        </w:tc>
      </w:tr>
      <w:tr w:rsidR="006A2736" w:rsidRPr="006A2736" w14:paraId="7836681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68B11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1850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5F75C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дебиторы</w:t>
            </w:r>
            <w:proofErr w:type="spellEnd"/>
          </w:p>
        </w:tc>
      </w:tr>
      <w:tr w:rsidR="006A2736" w:rsidRPr="006A2736" w14:paraId="71221CB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47D3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1880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859E9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Секьюритизируемые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</w:p>
        </w:tc>
      </w:tr>
      <w:tr w:rsidR="006A2736" w:rsidRPr="006A2736" w14:paraId="5FE1815D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B456B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2010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70B52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Корреспондентские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счета</w:t>
            </w:r>
            <w:proofErr w:type="spellEnd"/>
          </w:p>
        </w:tc>
      </w:tr>
      <w:tr w:rsidR="006A2736" w:rsidRPr="00982726" w14:paraId="75BAACB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2CA67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FB5A0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Вклады до востребования других банков</w:t>
            </w:r>
          </w:p>
        </w:tc>
      </w:tr>
      <w:tr w:rsidR="006A2736" w:rsidRPr="00982726" w14:paraId="444C7B1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80DC6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2030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3E88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Займы, полученные от Правительства Республики Казахстан</w:t>
            </w:r>
          </w:p>
        </w:tc>
      </w:tr>
      <w:tr w:rsidR="006A2736" w:rsidRPr="00982726" w14:paraId="2BA3DDBB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1A87A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2040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D3064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Займы, полученные от международных финансовых организаций</w:t>
            </w:r>
          </w:p>
        </w:tc>
      </w:tr>
      <w:tr w:rsidR="006A2736" w:rsidRPr="00982726" w14:paraId="7DD4388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7E1AE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DB3D8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Займы, полученные от других банков и организаций, осуществляющих отдельные виды банковских операций</w:t>
            </w:r>
          </w:p>
        </w:tc>
      </w:tr>
      <w:tr w:rsidR="006A2736" w:rsidRPr="006A2736" w14:paraId="4AC9A27D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8AC1F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2110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3F9F2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Займы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овернайт</w:t>
            </w:r>
            <w:proofErr w:type="spellEnd"/>
          </w:p>
        </w:tc>
      </w:tr>
      <w:tr w:rsidR="006A2736" w:rsidRPr="006A2736" w14:paraId="0A1E3FB9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6B70E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2120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D6F91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Срочные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вклады</w:t>
            </w:r>
            <w:proofErr w:type="spellEnd"/>
          </w:p>
        </w:tc>
      </w:tr>
      <w:tr w:rsidR="006A2736" w:rsidRPr="006A2736" w14:paraId="60CEB332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7F4C5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2200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9F641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Обязательства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перед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клиентами</w:t>
            </w:r>
            <w:proofErr w:type="spellEnd"/>
          </w:p>
        </w:tc>
      </w:tr>
      <w:tr w:rsidR="006A2736" w:rsidRPr="00982726" w14:paraId="10B57B61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BD68E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2255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6DE9F7" w14:textId="637E100E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Операции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РЕПО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с ценными бумагами</w:t>
            </w:r>
          </w:p>
        </w:tc>
      </w:tr>
      <w:tr w:rsidR="006A2736" w:rsidRPr="00982726" w14:paraId="3172C4FD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4AF92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2300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44260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Выпущенные в обращение ценные бумаги</w:t>
            </w:r>
          </w:p>
        </w:tc>
      </w:tr>
      <w:tr w:rsidR="006A2736" w:rsidRPr="006A2736" w14:paraId="4DB559AD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BE279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2400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2BF72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Субординированные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долги</w:t>
            </w:r>
            <w:proofErr w:type="spellEnd"/>
          </w:p>
        </w:tc>
      </w:tr>
      <w:tr w:rsidR="006A2736" w:rsidRPr="006A2736" w14:paraId="359F185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3E18C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2850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48E5A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Прочие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кредиторы</w:t>
            </w:r>
            <w:proofErr w:type="spellEnd"/>
          </w:p>
        </w:tc>
      </w:tr>
      <w:tr w:rsidR="006A2736" w:rsidRPr="00982726" w14:paraId="5A3CA59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750E2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3200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ABE9F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Резервы (провизии) на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общебанковские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риски</w:t>
            </w:r>
          </w:p>
        </w:tc>
      </w:tr>
      <w:tr w:rsidR="006A2736" w:rsidRPr="006A2736" w14:paraId="177FAC0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9766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3510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306AD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Резервный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proofErr w:type="spellStart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пассивный</w:t>
            </w:r>
            <w:proofErr w:type="spellEnd"/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</w:tr>
      <w:tr w:rsidR="006A2736" w:rsidRPr="00982726" w14:paraId="6266C06A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F6331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3580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1226C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Нераспределенная чистая прибыль (непокрытый убыток) прошлых лет (пассивный)</w:t>
            </w:r>
          </w:p>
        </w:tc>
      </w:tr>
      <w:tr w:rsidR="006A2736" w:rsidRPr="00982726" w14:paraId="293C0C7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082B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3599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D3890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Нераспределенная чистая прибыль (непокрытый убыток) (пассивный)</w:t>
            </w:r>
          </w:p>
        </w:tc>
      </w:tr>
      <w:tr w:rsidR="006A2736" w:rsidRPr="00982726" w14:paraId="10C2A673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B6D29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4050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B924B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корреспондентским счетам</w:t>
            </w:r>
          </w:p>
        </w:tc>
      </w:tr>
      <w:tr w:rsidR="006A2736" w:rsidRPr="00982726" w14:paraId="60FD5D3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784A1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4100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BE422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вкладам, размещенным в Национальном Банке Республики Казахстан</w:t>
            </w:r>
          </w:p>
        </w:tc>
      </w:tr>
      <w:tr w:rsidR="006A2736" w:rsidRPr="00982726" w14:paraId="7725175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EDC88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4200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353D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ценным бумагам</w:t>
            </w:r>
          </w:p>
        </w:tc>
      </w:tr>
      <w:tr w:rsidR="006A2736" w:rsidRPr="00982726" w14:paraId="7A9D01E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FCEDB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4250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39988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вкладам, размещенным в других банках</w:t>
            </w:r>
          </w:p>
        </w:tc>
      </w:tr>
      <w:tr w:rsidR="006A2736" w:rsidRPr="00982726" w14:paraId="303390FE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5DED3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4300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62B7D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займам, предоставленным другим банкам</w:t>
            </w:r>
          </w:p>
        </w:tc>
      </w:tr>
      <w:tr w:rsidR="006A2736" w:rsidRPr="00982726" w14:paraId="42DAF74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4E2A9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4320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C536F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займам и финансовому лизингу, предоставленным организациям, осуществляющим отдельные виды банковских операций, или полученным от организаций, осуществляющих отдельные виды банковских операций</w:t>
            </w:r>
          </w:p>
        </w:tc>
      </w:tr>
      <w:tr w:rsidR="006A2736" w:rsidRPr="00982726" w14:paraId="4B7AF43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4D2C3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A545F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требованиям к клиентам</w:t>
            </w:r>
          </w:p>
        </w:tc>
      </w:tr>
      <w:tr w:rsidR="006A2736" w:rsidRPr="00982726" w14:paraId="093CF884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F7E51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1D11B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прочим ценным бумагам</w:t>
            </w:r>
          </w:p>
        </w:tc>
      </w:tr>
      <w:tr w:rsidR="006A2736" w:rsidRPr="00982726" w14:paraId="4D790FD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16966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4465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95AF76" w14:textId="472C9194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Доходы, связанные с получением вознаграждения по операциям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обратное РЕПО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с ценными бумагами</w:t>
            </w:r>
          </w:p>
        </w:tc>
      </w:tr>
      <w:tr w:rsidR="006A2736" w:rsidRPr="00982726" w14:paraId="7EB6AA8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62ABD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4475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680C8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инвестициям в субординированный долг</w:t>
            </w:r>
          </w:p>
        </w:tc>
      </w:tr>
      <w:tr w:rsidR="006A2736" w:rsidRPr="00982726" w14:paraId="200670CC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B9026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4476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9E82A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прочим инвестициям</w:t>
            </w:r>
          </w:p>
        </w:tc>
      </w:tr>
      <w:tr w:rsidR="006A2736" w:rsidRPr="00982726" w14:paraId="45FAB4E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2203D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4480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F9749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Доходы, связанные с получением вознаграждения по ценным бумагам, удерживаемым до погашения</w:t>
            </w:r>
          </w:p>
        </w:tc>
      </w:tr>
      <w:tr w:rsidR="006A2736" w:rsidRPr="00982726" w14:paraId="7500211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9BE0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FD004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корреспондентским счетам</w:t>
            </w:r>
          </w:p>
        </w:tc>
      </w:tr>
      <w:tr w:rsidR="006A2736" w:rsidRPr="00982726" w14:paraId="3CB8353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02813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5030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24F42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займам, полученным от Правительства и местных исполнительных органов Республики Казахстан</w:t>
            </w:r>
          </w:p>
        </w:tc>
      </w:tr>
      <w:tr w:rsidR="006A2736" w:rsidRPr="00982726" w14:paraId="7A2F9976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DE7B4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5040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2C867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займам, полученным от международных финансовых организаций</w:t>
            </w:r>
          </w:p>
        </w:tc>
      </w:tr>
      <w:tr w:rsidR="006A2736" w:rsidRPr="00982726" w14:paraId="685E7CA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1F3BF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4CC64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займам, полученным от других банков</w:t>
            </w:r>
          </w:p>
        </w:tc>
      </w:tr>
      <w:tr w:rsidR="006A2736" w:rsidRPr="00982726" w14:paraId="2503CF25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E233F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5060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EF93B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займам, полученным от организаций, осуществляющих отдельные виды банковских операций</w:t>
            </w:r>
          </w:p>
        </w:tc>
      </w:tr>
      <w:tr w:rsidR="006A2736" w:rsidRPr="00982726" w14:paraId="1C8AE865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2E804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5090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FCFD3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Другие расходы, связанные с выплатой вознаграждения</w:t>
            </w:r>
          </w:p>
        </w:tc>
      </w:tr>
      <w:tr w:rsidR="006A2736" w:rsidRPr="00982726" w14:paraId="3DB6977E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02343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5110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99434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займам овернайт</w:t>
            </w:r>
          </w:p>
        </w:tc>
      </w:tr>
      <w:tr w:rsidR="006A2736" w:rsidRPr="00982726" w14:paraId="37244D4F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DE860E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5120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C9934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вкладам других банков</w:t>
            </w:r>
          </w:p>
        </w:tc>
      </w:tr>
      <w:tr w:rsidR="006A2736" w:rsidRPr="00982726" w14:paraId="7D76EE07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B697D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5150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EC835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 по расчетам с филиалами</w:t>
            </w:r>
          </w:p>
        </w:tc>
      </w:tr>
      <w:tr w:rsidR="006A2736" w:rsidRPr="00982726" w14:paraId="407E93D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966B7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5200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4B34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требованиям клиентов</w:t>
            </w:r>
          </w:p>
        </w:tc>
      </w:tr>
      <w:tr w:rsidR="006A2736" w:rsidRPr="00982726" w14:paraId="774DFBEC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FA924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5250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CA41DF" w14:textId="24C6CF64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Расходы, связанные с выплатой вознаграждения по операциям 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РЕПО</w:t>
            </w:r>
            <w:r w:rsidR="00EA570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с ценными бумагами</w:t>
            </w:r>
          </w:p>
        </w:tc>
      </w:tr>
      <w:tr w:rsidR="006A2736" w:rsidRPr="00982726" w14:paraId="4BD9452E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C68CF1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5300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19A4F0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ценным бумагам</w:t>
            </w:r>
          </w:p>
        </w:tc>
      </w:tr>
      <w:tr w:rsidR="006A2736" w:rsidRPr="00982726" w14:paraId="476D8690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3FE62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5400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6E3ED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Расходы, связанные с выплатой вознаграждения по субординированному долгу</w:t>
            </w:r>
          </w:p>
        </w:tc>
      </w:tr>
      <w:tr w:rsidR="006A2736" w:rsidRPr="00982726" w14:paraId="7153944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D00E97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5451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CC8D3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Ассигнования на резервы (провизии) по вкладам, размещенным в других банках</w:t>
            </w:r>
          </w:p>
        </w:tc>
      </w:tr>
      <w:tr w:rsidR="006A2736" w:rsidRPr="00982726" w14:paraId="6EEA3AEA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6C8BAA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5452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36B5D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Ассигнования на резервы (провизии) по займам и финансовому лизингу, предоставленным другим банкам</w:t>
            </w:r>
          </w:p>
        </w:tc>
      </w:tr>
      <w:tr w:rsidR="006A2736" w:rsidRPr="00982726" w14:paraId="07319ECA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E305F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5455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6992CD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Ассигнования на резервы (провизии) по займам и финансовому лизингу, предоставленным клиентам</w:t>
            </w:r>
          </w:p>
        </w:tc>
      </w:tr>
      <w:tr w:rsidR="006A2736" w:rsidRPr="00982726" w14:paraId="3F0A1FDB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A55678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5464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F2FE15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Ассигнования на резервы (провизии) по ценным бумагам</w:t>
            </w:r>
          </w:p>
        </w:tc>
      </w:tr>
      <w:tr w:rsidR="006A2736" w:rsidRPr="00982726" w14:paraId="055B8975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74DF32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5466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A321FB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Ассигнования на резервы (провизии) по займам и финансовому лизингу, предоставленным организациям, осуществляющим отдельные виды банковских операций</w:t>
            </w:r>
          </w:p>
        </w:tc>
      </w:tr>
      <w:tr w:rsidR="006A2736" w:rsidRPr="00982726" w14:paraId="3A3FC625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B50DDF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6005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E1D89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Возможные требования по выпущенным непокрытым аккредитивам (активный)</w:t>
            </w:r>
          </w:p>
        </w:tc>
      </w:tr>
      <w:tr w:rsidR="006A2736" w:rsidRPr="00982726" w14:paraId="513B8F2C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A13B7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6010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72ABF4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Возможные требования по подтвержденным непокрытым аккредитивам (активный)</w:t>
            </w:r>
          </w:p>
        </w:tc>
      </w:tr>
      <w:tr w:rsidR="006A2736" w:rsidRPr="006A2736" w14:paraId="52E2D908" w14:textId="77777777" w:rsidTr="00650E6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7B86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6055</w:t>
            </w:r>
          </w:p>
        </w:tc>
        <w:tc>
          <w:tcPr>
            <w:tcW w:w="93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BFBD23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800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Возможные требования по выданным или подтвержденным гарантиям (активный)</w:t>
            </w:r>
          </w:p>
          <w:p w14:paraId="7EC7D27C" w14:textId="77777777" w:rsidR="006A2736" w:rsidRPr="008008B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8B6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7256F751" w14:textId="77777777" w:rsidR="00341772" w:rsidRDefault="00341772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63ACD6A7" w14:textId="55171A40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2. Для определения финансового состояния используются следующие показатели:</w:t>
      </w:r>
    </w:p>
    <w:p w14:paraId="78B3C132" w14:textId="2D66CDBA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Иммобилизованные средства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(ИС) – определяется как разница суммы счетов 1850, 1306, 1309, 1327, 1328, 1409, 1421, 1423, 1424, 1427, 1600, 1650 и счета 2850 (ИС = 1850 + 1306 + 1309 + 1327 + 1328 + 1409 + 1421 + 1423 + 1424 + 1427 + 1600 + 1650 - 2850);</w:t>
      </w:r>
    </w:p>
    <w:p w14:paraId="23079706" w14:textId="17371DED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2)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Собственный капитал брутто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(СКБ) – определяется как разница показателей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Собственный капитал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Иммобилизованные средства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;</w:t>
      </w:r>
    </w:p>
    <w:p w14:paraId="75397E65" w14:textId="34DDF247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3)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Доходные активы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(ДА) – определяется как сумма счетов 1000, 1050, 1100, 1200, 1250, 1300, 1400, 1450, 1470 (ДА = 1000 + 1050 + 1100 + 1200 + 1250 + 1300 + 1400 + 1450 + 1470);</w:t>
      </w:r>
    </w:p>
    <w:p w14:paraId="39B2D1E4" w14:textId="59C9D34D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Кредиты брутто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(КБ) – определяется как сумма счетов 1300, 1319, 1320, 1329, 1400, 1428, 6005, 6010, 6055 (КБ = 1300 - 1319 + 1320 - 1329 + 1400 – 1428 + 6005 + 6010 + 6055);</w:t>
      </w:r>
    </w:p>
    <w:p w14:paraId="1C2AF292" w14:textId="7F819906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Просроченные кредиты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(ПК) – определяется как сумма счетов 1306, 1309, 1327, 1328, 1409, 1421, 1423, 1424, 1427 (ПК = 1306 + 1309 + 1327 + 1328 + 1409 + 1421 + 1423 + 1424 + 1427);</w:t>
      </w:r>
    </w:p>
    <w:p w14:paraId="36A87D3E" w14:textId="08476405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6)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Чистый процентный доход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–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расходы на резервы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(ЧПД-РР) – определяется как разница суммы счетов 4050, 4100, 4200, 4250, 4300, 4320, 4400, 4450, 4465, 4475, 4476, 4480 и суммы счетов 5020, 5030, 5040, 5050, 5060, 5090, 5110, 5120, 5150, 5200, 5250, 5300, 5400, 5451, 5452, 5455, 5464, 5466 ((ЧПД-РР) = (4050 + 4100 + 4200 + 4250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>+ 4300 + 4320 + 4400 + 4450 + 4465 + 4475 + 4476 + 4480) - (5020 + 5030 + 5040 + 5050 + 5060 + 5090 + 5110 + 5120 + 5150 + 5200 + 5250 + 5300 + 5400 + 5451 + 5452 + 5455 + 5464 + 5466));</w:t>
      </w:r>
      <w:r w:rsidR="001F13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ab/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7)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Активы, приносящие процентный доход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(АПД) – определяется как сумма счетов 1050, 1100, 1200, 1250, 1300, 1320, 1400, 1450, 1458, 1475, 1476, 1480, 1880 (АПД = 1050 + 1100 + 1200 + 1250 + 1300 + 1320 + 1400 + 1450 + 1458 + 1475 + 1476 + 1480 + 1880);</w:t>
      </w:r>
    </w:p>
    <w:p w14:paraId="78D981D2" w14:textId="3BFB88F9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8)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Чистая прибыль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+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Резервы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+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Резервный фонд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(ЧРР) – определяется как сумма счетов 3599, 1319, 1329, 1428, 3200, 3510, 3580 (ЧРР = 3599 + 1319 + 1329 + 1428 + 3200 + 3510 + 3580);</w:t>
      </w:r>
    </w:p>
    <w:p w14:paraId="4B564E5F" w14:textId="312B8E07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9)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Процентные доходы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(ПД) – определяется как сумма счетов 4050, 4100, 4200, 4250, 4300, 4320, 4400, 4450, 4465, 4475, 4476, 4480 (ПД = 4050 + 4100 + 4200 + 4250 + 4300 + 4320 + 4400 + 4450 + 4465 + 4475 + 4476 + 4480);</w:t>
      </w:r>
    </w:p>
    <w:p w14:paraId="490980BB" w14:textId="2FEDBFF8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10)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Процентные расходы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(ПР) – определяется как сумма счетов 5020, 5030, 5040, 5050, 5060, 5090, 5110, 5120, 5150, 5200, 5250, 5300, 5400 (ПР = 5020 + 5030 + 5040 + 5050 + 5060 + 5090 + 5110 + 5120 + 5150 + 5200 + 5250 + 5300 + 5400);</w:t>
      </w:r>
    </w:p>
    <w:p w14:paraId="0C9C6732" w14:textId="121129C6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11)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Процентные обязательства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(ПО) – определяется как сумма счетов 2010, 2020, 2030, 2040, 2050, 2110, 2120, 2200, 2255, 2300, 2400 (ПО = 2010 + 2020 + 2030 + 2040 + 2050 + 2110 + 2120 + 2200 + 2255 + 2300 + 2400);</w:t>
      </w:r>
    </w:p>
    <w:p w14:paraId="672F93CC" w14:textId="37A940D0" w:rsidR="006A2736" w:rsidRPr="006A2736" w:rsidRDefault="006A2736" w:rsidP="005926C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12)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Доход по кредитам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(ДК) – определяется как сумма счетов 4300, 4320, 4400 (ДК = 4300 + 4320 + 4400);</w:t>
      </w:r>
    </w:p>
    <w:p w14:paraId="2745E083" w14:textId="6A2C5B66" w:rsidR="006A2736" w:rsidRPr="006A2736" w:rsidRDefault="006A2736" w:rsidP="005926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13)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Расходы на провизии по кредитам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(РПК) – определяется как сумма счетов 5452 и 5455 (РПК = 5452 + 5455);</w:t>
      </w:r>
    </w:p>
    <w:p w14:paraId="3EC2CE8B" w14:textId="26A33FC2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14)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Сформированные провизии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(СП) – определяется как сумма счетов 1319, 1329, 1428 (СП = 1319 + 1329 + 1428).</w:t>
      </w:r>
    </w:p>
    <w:p w14:paraId="527A72E0" w14:textId="77777777" w:rsidR="006A2736" w:rsidRPr="006A2736" w:rsidRDefault="006A2736" w:rsidP="005926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3. Для определения финансового состояния рассчитываются итоговые баллы по каждому показателю, указанному в графе 1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таблицы 2 настоящего приложения. Итоговый балл показателя рассчитывается согласно порядку, определенному в графе 2, с присвоением соответствующего балла из графы 4 в зависимости от соответствия нормативам в графе 3.</w:t>
      </w:r>
    </w:p>
    <w:tbl>
      <w:tblPr>
        <w:tblW w:w="10490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070"/>
      </w:tblGrid>
      <w:tr w:rsidR="006A2736" w:rsidRPr="00592B17" w14:paraId="44620209" w14:textId="77777777" w:rsidTr="001F1312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95E70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CD91E0" w14:textId="77777777" w:rsidR="006A2736" w:rsidRPr="00592B17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z743"/>
            <w:bookmarkEnd w:id="5"/>
            <w:proofErr w:type="spellStart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</w:tbl>
    <w:p w14:paraId="7EF4EDEE" w14:textId="77777777" w:rsidR="006A2736" w:rsidRPr="00592B17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3632"/>
        <w:gridCol w:w="1989"/>
        <w:gridCol w:w="2076"/>
      </w:tblGrid>
      <w:tr w:rsidR="006A2736" w:rsidRPr="00592B17" w14:paraId="28F5381A" w14:textId="77777777" w:rsidTr="001F131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58BB6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F0B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Порядок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расчета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920F4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Нормативы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5FD18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Соответствующий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</w:tr>
      <w:tr w:rsidR="006A2736" w:rsidRPr="00592B17" w14:paraId="005BD831" w14:textId="77777777" w:rsidTr="001F131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6090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45F5C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F222F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4318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</w:tr>
      <w:tr w:rsidR="006A2736" w:rsidRPr="00592B17" w14:paraId="2F2BB413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81775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иммобилизации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CD010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иммобилизованные средства/собственный капитал - брутто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AD546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0-10 %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8B5AE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703E8AE5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AA81A6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E0A225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D4F2B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10-30 %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6F774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56BAB2F2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A63595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066687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C1A61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или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отрицательное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0DC7E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44DB9559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6FD96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Коэффициент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автономии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F56A4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капитал-нетто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FA7E9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D7DA3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37F8F61D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6FD4C9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E707E8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B3891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9F151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1BC70CE7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506799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473ABD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95097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99CFD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2F290307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46AA5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маневренности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00F2A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собственный капитал-нетто/собственный капитал-брутто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6A4CA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0BAE4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4B783780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365F05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8C240C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3BDFD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073B3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54AE42CE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DF6070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277CBF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D7ABD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менее 70 % или в случае, если оба отрицательные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E79E3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348C175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45BEF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Мультипликатор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BBD34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A665C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700 %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9B423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704D1CEA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93247E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8FD045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9C80E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700 %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091A9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69E8626F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95B40F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CD7CBE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B608A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900%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или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отрицательный</w:t>
            </w:r>
            <w:proofErr w:type="spellEnd"/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77B1A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3261CC5A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1530D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Удельный вес доходных активов в совокупных активах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FF6CE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доходные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0136E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A5029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2F352664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CE95C9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F9194D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07A9B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0782E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0D79DFA1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50EA1B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D5DFB9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888B3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52B1B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1981A9FC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84E4E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Удельный вес кассовых средств в совокупных активах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4E3B5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касса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479F7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BDAC2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0C2D83B6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E62F84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5DB531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0FAC5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54542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547972D6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922964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EEC5F1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07BBE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09DF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FA1E31B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374E9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Соотношение кредитов-брутто (кредиты клиентам, МБК,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внебалансовые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требования) и совокупных активов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CFB2D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кредиты-брутто (включая МБК и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внебаланс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) /активы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0C480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100 %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342CA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0048687F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0922D9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2EBEF3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4415E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100 %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130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07FB8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7EC2C2C9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4DD8FD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2E37AA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E446C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130 %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7C4DD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1173017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B7942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Доля просроченной и блокированной задолженности в кредитном портфеле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BA7A3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просроченные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кредиты-брутто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F0AEE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73DDF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6A70C672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19C904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E5827A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F4E1B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5 %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850DD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2DF997E6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379FF6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A489D4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C7E00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EB326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221EE5D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451D6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кредитного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860A3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кредиты-брутто, -сформированные провизии/кредиты-брутто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433F0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D6590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2FF37DA0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AC20C3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15BC78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01F78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8106E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256CD710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B27409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BE49B3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22A09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766E2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1C8D181A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83552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Чистая процентная маржа, скорректированная на риск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67B3C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чистый процентный доход – расходы на резервы /активы, приносящие процентный доход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68D2F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729A0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32D47184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BE2717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926C74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7D6B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0,5 %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B5283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3D709E3D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B139CE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A76725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0CCD6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0,5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305D1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6A4B301E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73644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защищенности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DBA52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чистая прибыль +резервы + резервный фонд/доходные активы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5BB86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F707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1CC05DA4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181DE6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E3D86F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6F3CA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11 %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7759E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17B1463A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AD51FF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D371F5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BA2EB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11 %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9DE6E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4FE39074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DFEC0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Возврат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ROA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6E6A8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чистая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прибыль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FADB9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C83D4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2F5AD4AD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8298CC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D0B8C6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1750B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8181B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22FF7F77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A9DC05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0E8E57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B78C2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88750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62969301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C9C8D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Возврат на собственный капитал </w:t>
            </w: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ROE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2B3E1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чистая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прибыль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FAE67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18 %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67DD0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070F58FE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592822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098D90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C9E15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18 %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D6A89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597B8E1B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2D5C67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E2B93E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D6DD1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менее 6 % и в случае если оба отрицательные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EB933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A52503A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07759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Чистая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процентная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маржа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368B7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чистый процентный доход/активы, приносящие процентный доход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90AF2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9BD54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3C563F25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2DC7A7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F53065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26182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79A25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70CE7697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3C1503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A2F761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D34DD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5D1A8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08840A3B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A873B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Процентный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спрэд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6D27A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(процентные доходы/активы, приносящие процентный доход) - (процентные расходы/процентные обязательства)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6ED2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15204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4C14AB36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C89230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411496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393B3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A2C96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00312BB2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FF9251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40FA69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799A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4F1DA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7033E78C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65FC9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Доля дохода по кредитам, уходящая на расходы на провизии по кредитам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981E2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расходы на провизии по кредитам/доход по кредитам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C9723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30979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6C72F9E5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246DD8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3AD144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0B7C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35 %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55 %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C6ECB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63100107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1E9BE0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F2AF0E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696F4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55 %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DF56C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4EE7707A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045E5A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Левередж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A4A9B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обязательства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капитал-нетто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0FB79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3A54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24EED656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FD2C53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3E3F6F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544F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600%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810%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42B5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70D11C99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9A16A2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072038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FE361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810%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6D3D2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A2736" w:rsidRPr="00592B17" w14:paraId="290D88B5" w14:textId="77777777" w:rsidTr="001F131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43025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Соотношение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депозитов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к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кредитам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D4E53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депозиты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7278A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8B88D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592B17" w14:paraId="4F910E9D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742511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62E7258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E56546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60 %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6AF6F7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</w:tr>
      <w:tr w:rsidR="006A2736" w:rsidRPr="00592B17" w14:paraId="43A01CD4" w14:textId="77777777" w:rsidTr="001F131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AEA6F4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EBCEE1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077BC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менее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60 %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24E97E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  <w:p w14:paraId="0E1E834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707ED485" w14:textId="1221CA59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4. Для определения финансового состояния суммируются итоговые баллы по всем показателям, и полученный результат определяет классификацию финансового состояния согласно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таблице 3 настоящего приложения. Если сумма итоговых баллов составляет менее 75 баллов, состояние банка-контрагента классифицируется как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Стабильное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от 76 до 130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Удовлетворительное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от 131 до 154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Нестабильное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более 154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Критическое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tbl>
      <w:tblPr>
        <w:tblW w:w="10490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070"/>
      </w:tblGrid>
      <w:tr w:rsidR="006A2736" w:rsidRPr="00592B17" w14:paraId="371A93E8" w14:textId="77777777" w:rsidTr="00D322D3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ABD48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05DDCA" w14:textId="77777777" w:rsidR="006A2736" w:rsidRPr="00592B17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z801"/>
            <w:bookmarkEnd w:id="6"/>
            <w:proofErr w:type="spellStart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</w:tbl>
    <w:p w14:paraId="11A8F923" w14:textId="77777777" w:rsidR="006A2736" w:rsidRPr="00592B17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7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7"/>
        <w:gridCol w:w="2803"/>
      </w:tblGrid>
      <w:tr w:rsidR="006A2736" w:rsidRPr="00592B17" w14:paraId="57556CC3" w14:textId="77777777" w:rsidTr="00D322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6A5CA1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Состояние</w:t>
            </w:r>
            <w:proofErr w:type="spellEnd"/>
          </w:p>
        </w:tc>
        <w:tc>
          <w:tcPr>
            <w:tcW w:w="280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7046B4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</w:t>
            </w:r>
            <w:proofErr w:type="spellEnd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</w:tr>
      <w:tr w:rsidR="006A2736" w:rsidRPr="00592B17" w14:paraId="29A09F90" w14:textId="77777777" w:rsidTr="00D322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3A5AF9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Стабильное</w:t>
            </w:r>
            <w:proofErr w:type="spellEnd"/>
          </w:p>
        </w:tc>
        <w:tc>
          <w:tcPr>
            <w:tcW w:w="280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C0A5AC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&lt;75</w:t>
            </w:r>
          </w:p>
        </w:tc>
      </w:tr>
      <w:tr w:rsidR="006A2736" w:rsidRPr="00592B17" w14:paraId="74566D2D" w14:textId="77777777" w:rsidTr="00D322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162D42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280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D2FD9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76-130</w:t>
            </w:r>
          </w:p>
        </w:tc>
      </w:tr>
      <w:tr w:rsidR="006A2736" w:rsidRPr="00592B17" w14:paraId="7105CCBC" w14:textId="77777777" w:rsidTr="00D322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75EE5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Нестабильное</w:t>
            </w:r>
            <w:proofErr w:type="spellEnd"/>
          </w:p>
        </w:tc>
        <w:tc>
          <w:tcPr>
            <w:tcW w:w="280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F0414B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131-154</w:t>
            </w:r>
          </w:p>
        </w:tc>
      </w:tr>
      <w:tr w:rsidR="006A2736" w:rsidRPr="00592B17" w14:paraId="422C60F3" w14:textId="77777777" w:rsidTr="00D322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8C371F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Критическое</w:t>
            </w:r>
            <w:proofErr w:type="spellEnd"/>
          </w:p>
        </w:tc>
        <w:tc>
          <w:tcPr>
            <w:tcW w:w="280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2B4640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92B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&gt;=155</w:t>
            </w:r>
          </w:p>
          <w:p w14:paraId="3332E29D" w14:textId="77777777" w:rsidR="006A2736" w:rsidRPr="00592B17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2B17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71218369" w14:textId="77777777" w:rsidR="00341772" w:rsidRDefault="00341772" w:rsidP="005926CE">
      <w:pPr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02A51B42" w14:textId="6A3462FA" w:rsidR="00341772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5. В случае, если рейтинг банка-контрагента равен или выше суверенного рейтинга Республики Казахстан, то состояние считается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Стабильным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236D4895" w14:textId="77777777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2. Критерии классификации финансового состояния корпоративных контрагентов</w:t>
      </w:r>
    </w:p>
    <w:p w14:paraId="32863BD2" w14:textId="77777777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6. Финансовое состояние корпоративных контрагентов рассчитывается согласно нижеследующей таблице. Каждый показатель, указанный в графе 1, рассчитывается согласно порядку расчета из графы 2, и далее ему присваивается соответствующий балл согласно графе 3.</w:t>
      </w:r>
    </w:p>
    <w:tbl>
      <w:tblPr>
        <w:tblW w:w="10774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354"/>
      </w:tblGrid>
      <w:tr w:rsidR="006A2736" w:rsidRPr="00E246A1" w14:paraId="425552AE" w14:textId="77777777" w:rsidTr="00E246A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1A9E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CFC8C0" w14:textId="77777777" w:rsidR="006A2736" w:rsidRPr="00E246A1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z810"/>
            <w:bookmarkEnd w:id="7"/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</w:tbl>
    <w:p w14:paraId="5E51AA63" w14:textId="77777777" w:rsidR="006A2736" w:rsidRPr="00E246A1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94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621"/>
        <w:gridCol w:w="1584"/>
        <w:gridCol w:w="2391"/>
        <w:gridCol w:w="1127"/>
        <w:gridCol w:w="74"/>
        <w:gridCol w:w="1734"/>
      </w:tblGrid>
      <w:tr w:rsidR="006A2736" w:rsidRPr="00E246A1" w14:paraId="5C480C77" w14:textId="77777777" w:rsidTr="00E246A1">
        <w:tc>
          <w:tcPr>
            <w:tcW w:w="206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02753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6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58F78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Порядок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расчета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E049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Нормативы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компонента</w:t>
            </w:r>
            <w:proofErr w:type="spellEnd"/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A2CDF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Соответствующий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C3CCD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весомости</w:t>
            </w:r>
            <w:proofErr w:type="spellEnd"/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969E69" w14:textId="77777777" w:rsidR="006A2736" w:rsidRPr="00E246A1" w:rsidRDefault="006A2736" w:rsidP="005926CE">
            <w:pP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</w:tr>
      <w:tr w:rsidR="006A2736" w:rsidRPr="00E246A1" w14:paraId="7927F850" w14:textId="77777777" w:rsidTr="00E246A1">
        <w:tc>
          <w:tcPr>
            <w:tcW w:w="206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327D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6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EC518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015E0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0D0D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D7A41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BEC8B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</w:p>
        </w:tc>
      </w:tr>
      <w:tr w:rsidR="006A2736" w:rsidRPr="00E246A1" w14:paraId="3F880049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6E066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текущей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ликвидности</w:t>
            </w:r>
            <w:proofErr w:type="spellEnd"/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F97D0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Текущие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текущие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3F6CC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&gt;=80 %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3D27A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7C45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4ACD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7D9692AC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F7FC93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457DF0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1426B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50-80 %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1F5C5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826E95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47D2D08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FB2908A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485C33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A9E58F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C7C29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 50 %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81D46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00BF602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48D9342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7ACFA1D0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5FD14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2.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срочной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ликвидности</w:t>
            </w:r>
            <w:proofErr w:type="spellEnd"/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ED68A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Ликвидные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текущие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4241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&gt;=65 %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7A196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2DF02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27FD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69A4EF6E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A7F9DA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CD0CC1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326AD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20-65 %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8B35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843C04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A354BA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677685BA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782492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C3DDA4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EB9FB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&lt;20 %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5C46F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541A5C3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251CEC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7EC1C480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F51DD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Финансовый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рычаг</w:t>
            </w:r>
            <w:proofErr w:type="spellEnd"/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85AE5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Заемные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средства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7D5FF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&lt;=67 %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D89C2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EBF1F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F64F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C8F2D92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A9C621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C6C662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880F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67-233 %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97B16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47CE4E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66645C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19EFFFF5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BD40AE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0B27FE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E2A2A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&gt;233 %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86CEA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25B3279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650207B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3C73CB6B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B1E1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4.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Коэффициент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автономии</w:t>
            </w:r>
            <w:proofErr w:type="spellEnd"/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F1CA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Заемные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средства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активы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FAC52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&lt;=40 %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6B240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51910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35C92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2DB5A7E6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14F9C5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62C9E1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BA1AA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40-70 %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9D058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40EAFBB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1C7813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0AD76DA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CF6F8E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9B6667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84D85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&gt;70 %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6B580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51D75D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463D81E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012C5756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B54D4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5.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Рентабельность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продаж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,%</w:t>
            </w:r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3877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Чистая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прибыль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выручка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4FFFA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&gt;=14 %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0F57F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AECF0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49757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5C469BA0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D1F307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09253B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A271B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7-14 %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F0DCD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555AEE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3248D1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055D5EEB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BCD405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C29FCB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D080F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&lt;7 %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EFB1E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0489040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76B2B0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0A35B8A7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0F0E8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 xml:space="preserve">6.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Рентабельность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собственного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(ROE). %</w:t>
            </w:r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D0A8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Чистая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прибыль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собственный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929A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&gt;=12 %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3F618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8E4A6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C9CFC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32E3E4F7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9F9959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6ECA12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EFA3E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5-12 %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F67A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6EE834E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5D4172F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DCC02F2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BD3A7E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1DD306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9666B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EE392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713E83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1BF2A7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01334E83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9EC4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7.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Динамика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активов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0A755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(Активы на конец года (периода)/активы на начало года (периода)) -100%</w:t>
            </w: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44C67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&gt;15 %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E120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857D5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2554C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EBB4956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857ABB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6645BA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1E2EB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5-15 %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F3E8D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3396F2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D6B0C1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143E4CFB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01F93B9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16EDC8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0FF3E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&lt;5 %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0BC35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0E52FC0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209BCE1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368FFC79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1BFFF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8. Динамика чистой прибыли за год</w:t>
            </w:r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387FB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(Чистая прибыль за текущий год(период)/чистая прибыль запрошлый год(период)) – 100%</w:t>
            </w: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87DA5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&gt;=10 %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D0B73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190E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EF976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506FD6CD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4CD56E5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2F61AC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6D253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0-10 %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39BDA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62D36C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F9BA0A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60F42497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D905B0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5600EC3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73D21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50FA0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7794C7A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21BCBEE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4F882A3B" w14:textId="77777777" w:rsidTr="00E246A1">
        <w:tc>
          <w:tcPr>
            <w:tcW w:w="206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2CA70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9. Динамика поступления денег от операционной деятельности за год</w:t>
            </w:r>
          </w:p>
        </w:tc>
        <w:tc>
          <w:tcPr>
            <w:tcW w:w="162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114A4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(Сумма поступления денег от операционной деятельности за текущий год (период)*/сумма поступления денег от операционной деятельности запрошлый год (период)*) – 100%</w:t>
            </w: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5C6F1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&gt;=10 %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1EE72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9596A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C28C2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61D92271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35C906C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7C14F47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F3C86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0-10 %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5C20C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A61B0A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50C2F26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57B552CD" w14:textId="77777777" w:rsidTr="00E246A1">
        <w:trPr>
          <w:gridAfter w:val="1"/>
          <w:wAfter w:w="1734" w:type="dxa"/>
        </w:trPr>
        <w:tc>
          <w:tcPr>
            <w:tcW w:w="206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20B338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62C479C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81199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&lt;0 %</w:t>
            </w:r>
          </w:p>
        </w:tc>
        <w:tc>
          <w:tcPr>
            <w:tcW w:w="23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C0971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14704AC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  <w:tc>
          <w:tcPr>
            <w:tcW w:w="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14:paraId="32F0B75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365B09" w14:textId="3330B010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7. Полученные итоговые баллы (столбец 6) по каждому из показателей суммируются, и полученный результат определяет классификацию финансового состояния согласно таблице 5 настоящего приложения. Если сумма баллов составляет менее 130 баллов, состояние банка контрагента классифицируется как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Стабильное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от 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lastRenderedPageBreak/>
        <w:t xml:space="preserve">135 до 175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Удовлетворительное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от 180 до 200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Нестабильное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, более 205 баллов – состояние 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«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Критическое</w:t>
      </w:r>
      <w:r w:rsidR="00DD29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»</w:t>
      </w: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tbl>
      <w:tblPr>
        <w:tblW w:w="10632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212"/>
      </w:tblGrid>
      <w:tr w:rsidR="006A2736" w:rsidRPr="00E246A1" w14:paraId="573A35B7" w14:textId="77777777" w:rsidTr="00E246A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F5CEE" w14:textId="77777777" w:rsidR="006A2736" w:rsidRPr="00E246A1" w:rsidRDefault="006A2736" w:rsidP="005926CE">
            <w:pPr>
              <w:spacing w:after="0" w:line="240" w:lineRule="auto"/>
              <w:ind w:hanging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AD0F8C" w14:textId="77777777" w:rsidR="006A2736" w:rsidRPr="00E246A1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z841"/>
            <w:bookmarkEnd w:id="8"/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14:paraId="6F2B8EBC" w14:textId="77777777" w:rsidR="006A2736" w:rsidRPr="00E246A1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632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7681"/>
        <w:gridCol w:w="1516"/>
      </w:tblGrid>
      <w:tr w:rsidR="006A2736" w:rsidRPr="00E246A1" w14:paraId="2ADAD439" w14:textId="77777777" w:rsidTr="00E246A1">
        <w:tc>
          <w:tcPr>
            <w:tcW w:w="1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0FB9A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Состояние</w:t>
            </w:r>
            <w:proofErr w:type="spellEnd"/>
          </w:p>
        </w:tc>
        <w:tc>
          <w:tcPr>
            <w:tcW w:w="919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52498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</w:tr>
      <w:tr w:rsidR="006A2736" w:rsidRPr="00E246A1" w14:paraId="1BD9C002" w14:textId="77777777" w:rsidTr="00E246A1">
        <w:tc>
          <w:tcPr>
            <w:tcW w:w="91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C5A0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Стабильное</w:t>
            </w:r>
            <w:proofErr w:type="spellEnd"/>
          </w:p>
        </w:tc>
        <w:tc>
          <w:tcPr>
            <w:tcW w:w="15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E5ED9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&lt;130</w:t>
            </w:r>
          </w:p>
        </w:tc>
      </w:tr>
      <w:tr w:rsidR="006A2736" w:rsidRPr="00E246A1" w14:paraId="398F44A8" w14:textId="77777777" w:rsidTr="00E246A1">
        <w:tc>
          <w:tcPr>
            <w:tcW w:w="91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A7DF1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15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25A748" w14:textId="77777777" w:rsidR="006A2736" w:rsidRPr="00E246A1" w:rsidRDefault="006A2736" w:rsidP="005926CE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135-175</w:t>
            </w:r>
          </w:p>
        </w:tc>
      </w:tr>
      <w:tr w:rsidR="006A2736" w:rsidRPr="00E246A1" w14:paraId="34BAC29A" w14:textId="77777777" w:rsidTr="00E246A1">
        <w:tc>
          <w:tcPr>
            <w:tcW w:w="91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9B02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Нестабильное</w:t>
            </w:r>
            <w:proofErr w:type="spellEnd"/>
          </w:p>
        </w:tc>
        <w:tc>
          <w:tcPr>
            <w:tcW w:w="15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F7C12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180-200</w:t>
            </w:r>
          </w:p>
        </w:tc>
      </w:tr>
      <w:tr w:rsidR="006A2736" w:rsidRPr="00E246A1" w14:paraId="2C1F21F0" w14:textId="77777777" w:rsidTr="00E246A1">
        <w:tc>
          <w:tcPr>
            <w:tcW w:w="91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C84CF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Критическое</w:t>
            </w:r>
            <w:proofErr w:type="spellEnd"/>
          </w:p>
        </w:tc>
        <w:tc>
          <w:tcPr>
            <w:tcW w:w="15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3D49F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205-250</w:t>
            </w:r>
          </w:p>
          <w:p w14:paraId="204C59D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4165BAB2" w14:textId="77777777" w:rsidR="006A2736" w:rsidRPr="006A273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14:paraId="3E21FF73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DB187C2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35C6DC88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F771039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1303417E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7A918366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EBF8F00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6A3E154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4640789C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222CD0FA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DCD736D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14A6E066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25140AD9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1357C7CF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6E1AB66C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3D8A44B6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D0E679B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6F6B1BF" w14:textId="7777777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7F4552F6" w14:textId="77777777" w:rsidR="00091856" w:rsidRDefault="00091856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  <w:sectPr w:rsidR="00091856" w:rsidSect="0044081A">
          <w:pgSz w:w="12240" w:h="15840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5A61155" w14:textId="259C7BC7" w:rsid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73CF1D8A" w14:textId="044D659F" w:rsidR="00341772" w:rsidRP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3</w:t>
      </w:r>
    </w:p>
    <w:p w14:paraId="6BAD29D8" w14:textId="77777777" w:rsidR="00341772" w:rsidRPr="009C0AC1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к Правилам создания</w:t>
      </w:r>
    </w:p>
    <w:p w14:paraId="6D2B4744" w14:textId="77777777" w:rsidR="00341772" w:rsidRDefault="00341772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  <w:r w:rsidRPr="009C0AC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  <w:t>провизий (резервов)</w:t>
      </w:r>
    </w:p>
    <w:p w14:paraId="38FE77A3" w14:textId="77777777" w:rsidR="00341772" w:rsidRPr="00341772" w:rsidRDefault="00341772" w:rsidP="005926CE">
      <w:pPr>
        <w:spacing w:after="0" w:line="240" w:lineRule="auto"/>
        <w:ind w:left="-851" w:right="-283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KZ"/>
        </w:rPr>
      </w:pPr>
    </w:p>
    <w:p w14:paraId="76B81594" w14:textId="0EF3C5F8" w:rsidR="006A2736" w:rsidRPr="00341772" w:rsidRDefault="006A2736" w:rsidP="005926CE">
      <w:pPr>
        <w:spacing w:after="0" w:line="240" w:lineRule="auto"/>
        <w:ind w:left="-851" w:right="-283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</w:pPr>
      <w:r w:rsidRPr="0034177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/>
        </w:rPr>
        <w:t>Критерии классификации инвестиционных займов (кредитов), за исключением инвестиционных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tbl>
      <w:tblPr>
        <w:tblW w:w="10632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212"/>
      </w:tblGrid>
      <w:tr w:rsidR="006A2736" w:rsidRPr="00E246A1" w14:paraId="38A02615" w14:textId="77777777" w:rsidTr="00E246A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20C395" w14:textId="77777777" w:rsidR="006A2736" w:rsidRPr="00E246A1" w:rsidRDefault="006A2736" w:rsidP="005926CE">
            <w:pPr>
              <w:spacing w:after="0" w:line="240" w:lineRule="auto"/>
              <w:ind w:left="-501" w:firstLine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FBE57F" w14:textId="77777777" w:rsidR="006A2736" w:rsidRPr="00E246A1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z849"/>
            <w:bookmarkEnd w:id="9"/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72E1D1A9" w14:textId="77777777" w:rsidR="006A2736" w:rsidRPr="00E246A1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4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329"/>
        <w:gridCol w:w="1602"/>
        <w:gridCol w:w="3542"/>
        <w:gridCol w:w="1988"/>
        <w:gridCol w:w="1417"/>
        <w:gridCol w:w="11"/>
      </w:tblGrid>
      <w:tr w:rsidR="006A2736" w:rsidRPr="00E246A1" w14:paraId="07D2A745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53F0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BFA22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BB4A0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Классификационная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14461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Баллы</w:t>
            </w:r>
            <w:proofErr w:type="spellEnd"/>
          </w:p>
        </w:tc>
      </w:tr>
      <w:tr w:rsidR="006A2736" w:rsidRPr="00E246A1" w14:paraId="69223021" w14:textId="77777777" w:rsidTr="00E246A1">
        <w:trPr>
          <w:gridAfter w:val="3"/>
          <w:wAfter w:w="341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7C8A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64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89663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Финансовое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состояние</w:t>
            </w:r>
            <w:proofErr w:type="spellEnd"/>
          </w:p>
        </w:tc>
      </w:tr>
      <w:tr w:rsidR="006A2736" w:rsidRPr="00E246A1" w14:paraId="33953633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9D430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20F94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07BFD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стабильное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571A3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E246A1" w14:paraId="3F3C6298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4D1F4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B62EC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2D5A7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F5514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E246A1" w14:paraId="4BC79231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9F2B7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539B0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6EF56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нестабильное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C8F0B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E246A1" w14:paraId="723DF01D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40495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4ADC9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FD26A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критическое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BFDAE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</w:t>
            </w:r>
          </w:p>
        </w:tc>
      </w:tr>
      <w:tr w:rsidR="006A2736" w:rsidRPr="00E246A1" w14:paraId="59D42AA8" w14:textId="77777777" w:rsidTr="00E246A1">
        <w:trPr>
          <w:gridAfter w:val="3"/>
          <w:wAfter w:w="341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16FB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64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97779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просрочки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погашения</w:t>
            </w:r>
            <w:proofErr w:type="spellEnd"/>
          </w:p>
        </w:tc>
      </w:tr>
      <w:tr w:rsidR="006A2736" w:rsidRPr="00E246A1" w14:paraId="1AF56FF9" w14:textId="77777777" w:rsidTr="00E246A1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75557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5C4EF6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4DE49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займу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кредиту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3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47820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по вкладам (депозитам), ценным бумагам и условным обязательствам</w:t>
            </w:r>
          </w:p>
        </w:tc>
        <w:tc>
          <w:tcPr>
            <w:tcW w:w="19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53DBC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дебиторской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задолженности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2217B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E246A1" w14:paraId="6DBE55E1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D573C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C78EB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BA816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отсутствие просрочек в погашении платежей по классифицируемому активу</w:t>
            </w:r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04445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E246A1" w14:paraId="6020FEF2" w14:textId="77777777" w:rsidTr="00E246A1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1933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AAB12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59FF4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7-30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3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A31AC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9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47829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A829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+1.5</w:t>
            </w:r>
          </w:p>
        </w:tc>
      </w:tr>
      <w:tr w:rsidR="006A2736" w:rsidRPr="00E246A1" w14:paraId="411054CE" w14:textId="77777777" w:rsidTr="00E246A1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E1822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4BC04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1C4C0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31-60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3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D28B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7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9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2EF61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14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30дней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A326B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+2.5</w:t>
            </w:r>
          </w:p>
        </w:tc>
      </w:tr>
      <w:tr w:rsidR="006A2736" w:rsidRPr="00E246A1" w14:paraId="50199EAE" w14:textId="77777777" w:rsidTr="00E246A1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22A0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62CAB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07EAE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61-90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3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CC907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15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9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CFF80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60дней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6C197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+3.5</w:t>
            </w:r>
          </w:p>
        </w:tc>
      </w:tr>
      <w:tr w:rsidR="006A2736" w:rsidRPr="00E246A1" w14:paraId="6F84EE80" w14:textId="77777777" w:rsidTr="00E246A1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E958C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FE619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F1CAC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90дней</w:t>
            </w:r>
          </w:p>
        </w:tc>
        <w:tc>
          <w:tcPr>
            <w:tcW w:w="3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FCE94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9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8DBFA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60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E3D5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+4.5</w:t>
            </w:r>
          </w:p>
        </w:tc>
      </w:tr>
      <w:tr w:rsidR="006A2736" w:rsidRPr="00E246A1" w14:paraId="25D09D72" w14:textId="77777777" w:rsidTr="00E246A1">
        <w:trPr>
          <w:gridAfter w:val="3"/>
          <w:wAfter w:w="341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BE9CE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64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966C9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Качество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6A2736" w:rsidRPr="00E246A1" w14:paraId="393C9E81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34E7E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B20EF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F584D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надежное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69EF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E246A1" w14:paraId="4FECF847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99869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CE276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C96EC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хорошее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AADCF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E246A1" w14:paraId="23B8A731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FDAD3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EBB0C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E9EEA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удовлетворительное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7467A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E246A1" w14:paraId="23B32E89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F2C782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DCB5B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34387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неудовлетворительное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67519F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</w:t>
            </w:r>
          </w:p>
        </w:tc>
      </w:tr>
      <w:tr w:rsidR="006A2736" w:rsidRPr="00E246A1" w14:paraId="61430A35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0CF54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2B089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F4D06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без</w:t>
            </w:r>
            <w:proofErr w:type="spellEnd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ED14C8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</w:t>
            </w:r>
          </w:p>
        </w:tc>
      </w:tr>
      <w:tr w:rsidR="006A2736" w:rsidRPr="00982726" w14:paraId="07D982D5" w14:textId="77777777" w:rsidTr="00E246A1">
        <w:trPr>
          <w:gridAfter w:val="3"/>
          <w:wAfter w:w="3416" w:type="dxa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B6D04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69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C22385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Наличие рейтинга у заемщика (должника)</w:t>
            </w:r>
          </w:p>
        </w:tc>
      </w:tr>
      <w:tr w:rsidR="006A2736" w:rsidRPr="00E246A1" w14:paraId="4BDADB73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7CCCD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CC2FEC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575151" w14:textId="24DAFADC" w:rsidR="006A2736" w:rsidRPr="00E246A1" w:rsidRDefault="00DD291A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="006A2736"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  <w:r w:rsidR="006A2736"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 </w:t>
            </w:r>
            <w:proofErr w:type="spellStart"/>
            <w:r w:rsidR="006A2736"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D76F7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-3</w:t>
            </w:r>
          </w:p>
        </w:tc>
      </w:tr>
      <w:tr w:rsidR="006A2736" w:rsidRPr="00E246A1" w14:paraId="211F738C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21BAB9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050CEB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CD78AD" w14:textId="67A8C945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свыше рейтинга Республики Казахстан – до </w:t>
            </w:r>
            <w:r w:rsidR="00DD291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«</w:t>
            </w: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А</w:t>
            </w:r>
            <w:r w:rsidR="00DD291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9B4E81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-2</w:t>
            </w:r>
          </w:p>
        </w:tc>
      </w:tr>
      <w:tr w:rsidR="006A2736" w:rsidRPr="00E246A1" w14:paraId="4FDF0604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A07CA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DBE93D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8FB4AE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на уровне рейтинга Республики Казахстан</w:t>
            </w:r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136A3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-1</w:t>
            </w:r>
          </w:p>
        </w:tc>
      </w:tr>
      <w:tr w:rsidR="006A2736" w:rsidRPr="00E246A1" w14:paraId="58B08CCA" w14:textId="77777777" w:rsidTr="00E246A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6A437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13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06A6E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3CB180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ниже рейтинга Республики Казахстан и без рейтинга</w:t>
            </w:r>
          </w:p>
        </w:tc>
        <w:tc>
          <w:tcPr>
            <w:tcW w:w="142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7231FA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  <w:p w14:paraId="06F3F953" w14:textId="77777777" w:rsidR="006A2736" w:rsidRPr="00E246A1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46A1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174F85BC" w14:textId="77777777" w:rsidR="00341772" w:rsidRDefault="00341772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0815FE99" w14:textId="7C1D9E51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  <w:t>Критерии классификации инвестиционных займов (кредитов), предоставленных юридическим лицам, определенным решением Правительства Республики Казахстан и реализующим проекты в соответствии с государственными программами, направленными на модернизацию и диверсификацию экономики Республики Казахстан в ее приоритетных отраслях</w:t>
      </w:r>
    </w:p>
    <w:tbl>
      <w:tblPr>
        <w:tblW w:w="10490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070"/>
      </w:tblGrid>
      <w:tr w:rsidR="006A2736" w:rsidRPr="00A56C19" w14:paraId="7B44C4D6" w14:textId="77777777" w:rsidTr="00A56C19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D4E58F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6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777EB5" w14:textId="77777777" w:rsidR="006A2736" w:rsidRPr="00A56C19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z875"/>
            <w:bookmarkEnd w:id="10"/>
            <w:proofErr w:type="spellStart"/>
            <w:r w:rsidRPr="00A56C19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A56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</w:tbl>
    <w:p w14:paraId="184032D7" w14:textId="77777777" w:rsidR="006A2736" w:rsidRPr="00A56C19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174"/>
        <w:gridCol w:w="7498"/>
        <w:gridCol w:w="975"/>
      </w:tblGrid>
      <w:tr w:rsidR="006A2736" w:rsidRPr="00A56C19" w14:paraId="3F669CAF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EB2790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59A7C3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85C5C6" w14:textId="77777777" w:rsidR="006A2736" w:rsidRPr="00A56C19" w:rsidRDefault="006A2736" w:rsidP="005926CE">
            <w:pPr>
              <w:spacing w:after="0" w:line="240" w:lineRule="auto"/>
              <w:ind w:left="-481" w:firstLine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00FFEB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Баллы</w:t>
            </w:r>
            <w:proofErr w:type="spellEnd"/>
          </w:p>
        </w:tc>
      </w:tr>
      <w:tr w:rsidR="006A2736" w:rsidRPr="00A56C19" w14:paraId="54E090FC" w14:textId="77777777" w:rsidTr="00A56C19">
        <w:trPr>
          <w:gridAfter w:val="1"/>
          <w:wAfter w:w="235" w:type="dxa"/>
        </w:trPr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95B5E5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941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70079B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Наличие</w:t>
            </w:r>
            <w:proofErr w:type="spellEnd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просрочки</w:t>
            </w:r>
            <w:proofErr w:type="spellEnd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погашения</w:t>
            </w:r>
            <w:proofErr w:type="spellEnd"/>
          </w:p>
        </w:tc>
      </w:tr>
      <w:tr w:rsidR="006A2736" w:rsidRPr="00A56C19" w14:paraId="4483CE04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26FEEB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0E625F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E0D104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отсутствие просрочек в погашении платежей по классифицируемому активу</w:t>
            </w:r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BF85FB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</w:p>
        </w:tc>
      </w:tr>
      <w:tr w:rsidR="006A2736" w:rsidRPr="00A56C19" w14:paraId="32EA4A72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835595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76FEB6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164DD4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30-60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B4A352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+1.5</w:t>
            </w:r>
          </w:p>
        </w:tc>
      </w:tr>
      <w:tr w:rsidR="006A2736" w:rsidRPr="00A56C19" w14:paraId="7F05A443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36C018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7439E7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DE1CF2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61-90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095B70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+2.5</w:t>
            </w:r>
          </w:p>
        </w:tc>
      </w:tr>
      <w:tr w:rsidR="006A2736" w:rsidRPr="00A56C19" w14:paraId="095A80C0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7B909C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67644D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7F9738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91-120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D9107E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+3.5</w:t>
            </w:r>
          </w:p>
        </w:tc>
      </w:tr>
      <w:tr w:rsidR="006A2736" w:rsidRPr="00A56C19" w14:paraId="14EA642F" w14:textId="77777777" w:rsidTr="00A56C19">
        <w:tc>
          <w:tcPr>
            <w:tcW w:w="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0A0A75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4019FF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323044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120 </w:t>
            </w:r>
            <w:proofErr w:type="spellStart"/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2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2785E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56C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+4.5</w:t>
            </w:r>
          </w:p>
          <w:p w14:paraId="44809BEB" w14:textId="77777777" w:rsidR="006A2736" w:rsidRPr="00A56C19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6C19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49B7D6D7" w14:textId="77777777" w:rsidR="00341772" w:rsidRDefault="00341772" w:rsidP="005926C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</w:p>
    <w:p w14:paraId="7F12226E" w14:textId="60CA3DF5" w:rsidR="006A2736" w:rsidRPr="006A2736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1E1E1E"/>
          <w:sz w:val="28"/>
          <w:szCs w:val="28"/>
          <w:lang w:val="ru-RU"/>
        </w:rPr>
        <w:t>Шкала процентных значений необходимого объема провизии (резервов) для соответствующих классификационных категорий</w:t>
      </w:r>
    </w:p>
    <w:tbl>
      <w:tblPr>
        <w:tblW w:w="10490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070"/>
      </w:tblGrid>
      <w:tr w:rsidR="006A2736" w:rsidRPr="006A2736" w14:paraId="1174EB29" w14:textId="77777777" w:rsidTr="00A56C19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BFE179" w14:textId="77777777" w:rsidR="006A2736" w:rsidRPr="006A2736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A273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39E78D" w14:textId="77777777" w:rsidR="006A2736" w:rsidRPr="006A2736" w:rsidRDefault="006A2736" w:rsidP="0059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1" w:name="z884"/>
            <w:bookmarkEnd w:id="11"/>
            <w:proofErr w:type="spellStart"/>
            <w:r w:rsidRPr="006A2736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</w:t>
            </w:r>
            <w:proofErr w:type="spellEnd"/>
            <w:r w:rsidRPr="006A27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</w:tbl>
    <w:p w14:paraId="4D6E3CB1" w14:textId="77777777" w:rsidR="006A2736" w:rsidRPr="006A2736" w:rsidRDefault="006A2736" w:rsidP="005926C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490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2"/>
        <w:gridCol w:w="4002"/>
        <w:gridCol w:w="1726"/>
      </w:tblGrid>
      <w:tr w:rsidR="006A2736" w:rsidRPr="00982726" w14:paraId="09927775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1B2001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Количество баллов для определения классификационной категории актива (условного обязательства, портфеля однородных займов (кредитов)*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787B3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Классификационная категория актива (условного обязательства, портфеля однородных займов (кредитов)</w:t>
            </w:r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0DC6D9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Размер провизии (в % от суммы основного долга) по активу (условному обязательству, портфелю однородных </w:t>
            </w: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lastRenderedPageBreak/>
              <w:t>займов (кредитов)</w:t>
            </w:r>
          </w:p>
        </w:tc>
      </w:tr>
      <w:tr w:rsidR="006A2736" w:rsidRPr="006A2736" w14:paraId="28771B39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FD8A76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до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(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B5AB3B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Стандартный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76D285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6A2736" w14:paraId="4CE3C4D1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5C2A8D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D9630C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Сомнительный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9BF12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36" w:rsidRPr="00982726" w14:paraId="1B7CEA4D" w14:textId="77777777" w:rsidTr="00A56C19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02775E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(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AA2B23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45BD52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5 % – при своевременной и полной оплате платежей</w:t>
            </w:r>
          </w:p>
        </w:tc>
      </w:tr>
      <w:tr w:rsidR="006A2736" w:rsidRPr="00982726" w14:paraId="08459B8B" w14:textId="77777777" w:rsidTr="00A56C1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22355B06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F1C0DB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2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807CEF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10 % – при задержке или неполной оплате платежей</w:t>
            </w:r>
          </w:p>
        </w:tc>
      </w:tr>
      <w:tr w:rsidR="006A2736" w:rsidRPr="00982726" w14:paraId="288F29DC" w14:textId="77777777" w:rsidTr="00A56C19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6CD83E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2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(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B0BDED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3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733398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20 % – при своевременной и полной оплате платежей</w:t>
            </w:r>
          </w:p>
        </w:tc>
      </w:tr>
      <w:tr w:rsidR="006A2736" w:rsidRPr="00982726" w14:paraId="66C63CCC" w14:textId="77777777" w:rsidTr="00A56C1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bottom"/>
            <w:hideMark/>
          </w:tcPr>
          <w:p w14:paraId="17459605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990106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4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C940C2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25 % – при задержке или неполной оплате платежей</w:t>
            </w:r>
          </w:p>
        </w:tc>
      </w:tr>
      <w:tr w:rsidR="006A2736" w:rsidRPr="006A2736" w14:paraId="44187935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1754B8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3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(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1A054A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5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49B7AF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50 % –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</w:tc>
      </w:tr>
      <w:tr w:rsidR="006A2736" w:rsidRPr="006A2736" w14:paraId="3824E38E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EECEC7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4 и 8 (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включительно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7F910B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6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EC2A71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75 % –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</w:tc>
      </w:tr>
      <w:tr w:rsidR="006A2736" w:rsidRPr="006A2736" w14:paraId="5CE74433" w14:textId="77777777" w:rsidTr="00A56C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3A8265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свыше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A9454B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Безнадежный</w:t>
            </w:r>
            <w:proofErr w:type="spellEnd"/>
          </w:p>
        </w:tc>
        <w:tc>
          <w:tcPr>
            <w:tcW w:w="1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D4179A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100 % –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во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всех</w:t>
            </w:r>
            <w:proofErr w:type="spellEnd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91B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случаях</w:t>
            </w:r>
            <w:proofErr w:type="spellEnd"/>
          </w:p>
          <w:p w14:paraId="749A421D" w14:textId="77777777" w:rsidR="006A2736" w:rsidRPr="00A91B0A" w:rsidRDefault="006A2736" w:rsidP="0059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1B0A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  <w:proofErr w:type="spellEnd"/>
          </w:p>
        </w:tc>
      </w:tr>
    </w:tbl>
    <w:p w14:paraId="2F30477F" w14:textId="77777777" w:rsidR="006A2736" w:rsidRPr="006A2736" w:rsidRDefault="006A2736" w:rsidP="005926CE">
      <w:pPr>
        <w:spacing w:after="0" w:line="240" w:lineRule="auto"/>
        <w:ind w:left="-1418" w:firstLine="1418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spellStart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Примечание</w:t>
      </w:r>
      <w:proofErr w:type="spellEnd"/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14:paraId="6A33AD59" w14:textId="77777777" w:rsidR="00A91B0A" w:rsidRDefault="006A2736" w:rsidP="005926CE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6A27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для национального управляющего холдинга в сфере агропромышленного комплекса и его дочерних организаций количество баллов всегда равно 0.</w:t>
      </w:r>
    </w:p>
    <w:p w14:paraId="0E8DAB38" w14:textId="27D40CEA" w:rsidR="00635380" w:rsidRDefault="00635380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0D004461" w14:textId="5E4BE8C5" w:rsidR="00635380" w:rsidRDefault="00635380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212DBBDD" w14:textId="728CCF25" w:rsidR="00635380" w:rsidRDefault="00635380" w:rsidP="005926CE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p w14:paraId="20975D78" w14:textId="4E3126C8" w:rsidR="00635380" w:rsidRDefault="00635380" w:rsidP="005926CE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KZ"/>
        </w:rPr>
      </w:pPr>
    </w:p>
    <w:sectPr w:rsidR="00635380" w:rsidSect="0044081A">
      <w:pgSz w:w="12240" w:h="15840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AD58A" w14:textId="77777777" w:rsidR="004925DE" w:rsidRDefault="004925DE" w:rsidP="00493F53">
      <w:pPr>
        <w:spacing w:after="0" w:line="240" w:lineRule="auto"/>
      </w:pPr>
      <w:r>
        <w:separator/>
      </w:r>
    </w:p>
  </w:endnote>
  <w:endnote w:type="continuationSeparator" w:id="0">
    <w:p w14:paraId="16F7E55D" w14:textId="77777777" w:rsidR="004925DE" w:rsidRDefault="004925DE" w:rsidP="0049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2DD5" w14:textId="77777777" w:rsidR="004925DE" w:rsidRDefault="004925DE" w:rsidP="00493F53">
      <w:pPr>
        <w:spacing w:after="0" w:line="240" w:lineRule="auto"/>
      </w:pPr>
      <w:r>
        <w:separator/>
      </w:r>
    </w:p>
  </w:footnote>
  <w:footnote w:type="continuationSeparator" w:id="0">
    <w:p w14:paraId="65A113F1" w14:textId="77777777" w:rsidR="004925DE" w:rsidRDefault="004925DE" w:rsidP="00493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042412"/>
      <w:docPartObj>
        <w:docPartGallery w:val="Page Numbers (Top of Page)"/>
        <w:docPartUnique/>
      </w:docPartObj>
    </w:sdtPr>
    <w:sdtEndPr/>
    <w:sdtContent>
      <w:p w14:paraId="088AD807" w14:textId="1E6232A1" w:rsidR="00410911" w:rsidRDefault="004109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726" w:rsidRPr="00982726">
          <w:rPr>
            <w:noProof/>
            <w:lang w:val="ru-RU"/>
          </w:rPr>
          <w:t>3</w:t>
        </w:r>
        <w:r>
          <w:fldChar w:fldCharType="end"/>
        </w:r>
      </w:p>
    </w:sdtContent>
  </w:sdt>
  <w:p w14:paraId="305CC5D4" w14:textId="77777777" w:rsidR="00410911" w:rsidRDefault="0041091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B5001"/>
    <w:multiLevelType w:val="multilevel"/>
    <w:tmpl w:val="DE88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94"/>
    <w:rsid w:val="00091856"/>
    <w:rsid w:val="000C28AB"/>
    <w:rsid w:val="001253A1"/>
    <w:rsid w:val="00125A7B"/>
    <w:rsid w:val="00172793"/>
    <w:rsid w:val="00186B48"/>
    <w:rsid w:val="001D1B05"/>
    <w:rsid w:val="001D3FA7"/>
    <w:rsid w:val="001F1312"/>
    <w:rsid w:val="00225D45"/>
    <w:rsid w:val="002F2BA3"/>
    <w:rsid w:val="00332F33"/>
    <w:rsid w:val="00340F10"/>
    <w:rsid w:val="00341772"/>
    <w:rsid w:val="003614BA"/>
    <w:rsid w:val="00377EA8"/>
    <w:rsid w:val="00393A6D"/>
    <w:rsid w:val="003A03FA"/>
    <w:rsid w:val="003F32CD"/>
    <w:rsid w:val="00410911"/>
    <w:rsid w:val="004227AD"/>
    <w:rsid w:val="00437896"/>
    <w:rsid w:val="0044081A"/>
    <w:rsid w:val="004444C2"/>
    <w:rsid w:val="00466E39"/>
    <w:rsid w:val="00473C94"/>
    <w:rsid w:val="00482E44"/>
    <w:rsid w:val="004925DE"/>
    <w:rsid w:val="00493F53"/>
    <w:rsid w:val="004F1879"/>
    <w:rsid w:val="00522236"/>
    <w:rsid w:val="00533C4C"/>
    <w:rsid w:val="005562B9"/>
    <w:rsid w:val="005926CE"/>
    <w:rsid w:val="00592B17"/>
    <w:rsid w:val="005D6B66"/>
    <w:rsid w:val="0060114F"/>
    <w:rsid w:val="006072B7"/>
    <w:rsid w:val="00607485"/>
    <w:rsid w:val="00635380"/>
    <w:rsid w:val="00650E61"/>
    <w:rsid w:val="00672F57"/>
    <w:rsid w:val="00673EF0"/>
    <w:rsid w:val="00675FE9"/>
    <w:rsid w:val="00683FA1"/>
    <w:rsid w:val="006968FF"/>
    <w:rsid w:val="006A2736"/>
    <w:rsid w:val="006B616B"/>
    <w:rsid w:val="006C6E58"/>
    <w:rsid w:val="006F3F77"/>
    <w:rsid w:val="006F45D9"/>
    <w:rsid w:val="00700ECE"/>
    <w:rsid w:val="007460CF"/>
    <w:rsid w:val="007E3791"/>
    <w:rsid w:val="007F3282"/>
    <w:rsid w:val="008008B6"/>
    <w:rsid w:val="0081114A"/>
    <w:rsid w:val="00821AF8"/>
    <w:rsid w:val="00826281"/>
    <w:rsid w:val="00864049"/>
    <w:rsid w:val="008D0688"/>
    <w:rsid w:val="008D297C"/>
    <w:rsid w:val="008F68C9"/>
    <w:rsid w:val="00904BEB"/>
    <w:rsid w:val="00961CEA"/>
    <w:rsid w:val="009734C8"/>
    <w:rsid w:val="00982726"/>
    <w:rsid w:val="009C0AC1"/>
    <w:rsid w:val="009E0EAE"/>
    <w:rsid w:val="00A11C0E"/>
    <w:rsid w:val="00A16C0B"/>
    <w:rsid w:val="00A42EA8"/>
    <w:rsid w:val="00A46B53"/>
    <w:rsid w:val="00A5655B"/>
    <w:rsid w:val="00A56C19"/>
    <w:rsid w:val="00A82CDC"/>
    <w:rsid w:val="00A91B0A"/>
    <w:rsid w:val="00AA192C"/>
    <w:rsid w:val="00AE6F18"/>
    <w:rsid w:val="00B07AEF"/>
    <w:rsid w:val="00B26DC6"/>
    <w:rsid w:val="00B61258"/>
    <w:rsid w:val="00BF43DE"/>
    <w:rsid w:val="00C001CD"/>
    <w:rsid w:val="00C27C6E"/>
    <w:rsid w:val="00CB129F"/>
    <w:rsid w:val="00D322D3"/>
    <w:rsid w:val="00D84824"/>
    <w:rsid w:val="00DD291A"/>
    <w:rsid w:val="00DE21E4"/>
    <w:rsid w:val="00E246A1"/>
    <w:rsid w:val="00E71963"/>
    <w:rsid w:val="00E753F9"/>
    <w:rsid w:val="00E80923"/>
    <w:rsid w:val="00E80CB2"/>
    <w:rsid w:val="00E82FD9"/>
    <w:rsid w:val="00EA5705"/>
    <w:rsid w:val="00ED33E6"/>
    <w:rsid w:val="00EF2088"/>
    <w:rsid w:val="00EF3741"/>
    <w:rsid w:val="00F50C44"/>
    <w:rsid w:val="00F80947"/>
    <w:rsid w:val="00FD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4F79A"/>
  <w15:chartTrackingRefBased/>
  <w15:docId w15:val="{FD3EC0D5-2120-4C81-838F-9CC11CAC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A27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7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A27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a"/>
    <w:rsid w:val="006A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A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A2736"/>
    <w:rPr>
      <w:color w:val="0000FF"/>
      <w:u w:val="single"/>
    </w:rPr>
  </w:style>
  <w:style w:type="paragraph" w:styleId="a5">
    <w:name w:val="Revision"/>
    <w:hidden/>
    <w:uiPriority w:val="99"/>
    <w:semiHidden/>
    <w:rsid w:val="00675FE9"/>
    <w:pPr>
      <w:spacing w:after="0" w:line="240" w:lineRule="auto"/>
    </w:pPr>
  </w:style>
  <w:style w:type="character" w:customStyle="1" w:styleId="s0">
    <w:name w:val="s0"/>
    <w:basedOn w:val="a0"/>
    <w:rsid w:val="00683FA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33C4C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A56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655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93F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3F53"/>
  </w:style>
  <w:style w:type="paragraph" w:styleId="aa">
    <w:name w:val="footer"/>
    <w:basedOn w:val="a"/>
    <w:link w:val="ab"/>
    <w:uiPriority w:val="99"/>
    <w:unhideWhenUsed/>
    <w:rsid w:val="00493F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P1800000212" TargetMode="External"/><Relationship Id="rId18" Type="http://schemas.openxmlformats.org/officeDocument/2006/relationships/hyperlink" Target="http://adilet.zan.kz/rus/docs/P1800000212" TargetMode="External"/><Relationship Id="rId26" Type="http://schemas.openxmlformats.org/officeDocument/2006/relationships/hyperlink" Target="http://adilet.zan.kz/rus/docs/P1800000212" TargetMode="External"/><Relationship Id="rId39" Type="http://schemas.openxmlformats.org/officeDocument/2006/relationships/hyperlink" Target="http://adilet.zan.kz/rus/docs/P1800000212" TargetMode="External"/><Relationship Id="rId21" Type="http://schemas.openxmlformats.org/officeDocument/2006/relationships/hyperlink" Target="http://adilet.zan.kz/rus/docs/P1800000212" TargetMode="External"/><Relationship Id="rId34" Type="http://schemas.openxmlformats.org/officeDocument/2006/relationships/hyperlink" Target="http://adilet.zan.kz/rus/docs/P1800000212" TargetMode="External"/><Relationship Id="rId42" Type="http://schemas.openxmlformats.org/officeDocument/2006/relationships/hyperlink" Target="http://adilet.zan.kz/rus/docs/P1800000212" TargetMode="External"/><Relationship Id="rId47" Type="http://schemas.openxmlformats.org/officeDocument/2006/relationships/hyperlink" Target="http://adilet.zan.kz/rus/docs/P1800000212" TargetMode="External"/><Relationship Id="rId50" Type="http://schemas.openxmlformats.org/officeDocument/2006/relationships/hyperlink" Target="https://online.zakon.kz/Document/?doc_id=3155224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P1800000212" TargetMode="External"/><Relationship Id="rId29" Type="http://schemas.openxmlformats.org/officeDocument/2006/relationships/hyperlink" Target="http://adilet.zan.kz/rus/docs/P1800000212" TargetMode="External"/><Relationship Id="rId11" Type="http://schemas.openxmlformats.org/officeDocument/2006/relationships/hyperlink" Target="http://adilet.zan.kz/rus/docs/P1800000212" TargetMode="External"/><Relationship Id="rId24" Type="http://schemas.openxmlformats.org/officeDocument/2006/relationships/hyperlink" Target="http://adilet.zan.kz/rus/docs/P1800000212" TargetMode="External"/><Relationship Id="rId32" Type="http://schemas.openxmlformats.org/officeDocument/2006/relationships/hyperlink" Target="http://adilet.zan.kz/rus/docs/P1800000212" TargetMode="External"/><Relationship Id="rId37" Type="http://schemas.openxmlformats.org/officeDocument/2006/relationships/image" Target="media/image2.jpeg"/><Relationship Id="rId40" Type="http://schemas.openxmlformats.org/officeDocument/2006/relationships/hyperlink" Target="http://adilet.zan.kz/rus/docs/P1800000212" TargetMode="External"/><Relationship Id="rId45" Type="http://schemas.openxmlformats.org/officeDocument/2006/relationships/image" Target="media/image3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P1800000212" TargetMode="External"/><Relationship Id="rId19" Type="http://schemas.openxmlformats.org/officeDocument/2006/relationships/hyperlink" Target="http://adilet.zan.kz/rus/docs/P1800000212" TargetMode="External"/><Relationship Id="rId31" Type="http://schemas.openxmlformats.org/officeDocument/2006/relationships/hyperlink" Target="http://adilet.zan.kz/rus/docs/P1800000212" TargetMode="External"/><Relationship Id="rId44" Type="http://schemas.openxmlformats.org/officeDocument/2006/relationships/hyperlink" Target="http://adilet.zan.kz/rus/docs/P1800000212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K1700000120" TargetMode="External"/><Relationship Id="rId14" Type="http://schemas.openxmlformats.org/officeDocument/2006/relationships/hyperlink" Target="http://adilet.zan.kz/rus/docs/P1800000212" TargetMode="External"/><Relationship Id="rId22" Type="http://schemas.openxmlformats.org/officeDocument/2006/relationships/hyperlink" Target="http://adilet.zan.kz/rus/docs/P1800000212" TargetMode="External"/><Relationship Id="rId27" Type="http://schemas.openxmlformats.org/officeDocument/2006/relationships/image" Target="media/image1.jpeg"/><Relationship Id="rId30" Type="http://schemas.openxmlformats.org/officeDocument/2006/relationships/hyperlink" Target="http://adilet.zan.kz/rus/docs/P1800000212" TargetMode="External"/><Relationship Id="rId35" Type="http://schemas.openxmlformats.org/officeDocument/2006/relationships/hyperlink" Target="http://adilet.zan.kz/rus/docs/P1800000212" TargetMode="External"/><Relationship Id="rId43" Type="http://schemas.openxmlformats.org/officeDocument/2006/relationships/hyperlink" Target="http://adilet.zan.kz/rus/docs/P1800000212" TargetMode="External"/><Relationship Id="rId48" Type="http://schemas.openxmlformats.org/officeDocument/2006/relationships/hyperlink" Target="http://adilet.zan.kz/rus/docs/P1800000212" TargetMode="External"/><Relationship Id="rId8" Type="http://schemas.openxmlformats.org/officeDocument/2006/relationships/header" Target="header1.xml"/><Relationship Id="rId51" Type="http://schemas.openxmlformats.org/officeDocument/2006/relationships/hyperlink" Target="http://adilet.zan.kz/rus/docs/Z950002155_" TargetMode="External"/><Relationship Id="rId3" Type="http://schemas.openxmlformats.org/officeDocument/2006/relationships/styles" Target="styles.xml"/><Relationship Id="rId12" Type="http://schemas.openxmlformats.org/officeDocument/2006/relationships/hyperlink" Target="http://adilet.zan.kz/rus/docs/P1800000212" TargetMode="External"/><Relationship Id="rId17" Type="http://schemas.openxmlformats.org/officeDocument/2006/relationships/hyperlink" Target="http://adilet.zan.kz/rus/docs/P1800000212" TargetMode="External"/><Relationship Id="rId25" Type="http://schemas.openxmlformats.org/officeDocument/2006/relationships/hyperlink" Target="http://adilet.zan.kz/rus/docs/P1800000212" TargetMode="External"/><Relationship Id="rId33" Type="http://schemas.openxmlformats.org/officeDocument/2006/relationships/hyperlink" Target="http://adilet.zan.kz/rus/docs/P1800000212" TargetMode="External"/><Relationship Id="rId38" Type="http://schemas.openxmlformats.org/officeDocument/2006/relationships/hyperlink" Target="http://adilet.zan.kz/rus/docs/P1800000212" TargetMode="External"/><Relationship Id="rId46" Type="http://schemas.openxmlformats.org/officeDocument/2006/relationships/hyperlink" Target="http://adilet.zan.kz/rus/docs/P1800000212" TargetMode="External"/><Relationship Id="rId20" Type="http://schemas.openxmlformats.org/officeDocument/2006/relationships/hyperlink" Target="http://adilet.zan.kz/rus/docs/P1800000212" TargetMode="External"/><Relationship Id="rId41" Type="http://schemas.openxmlformats.org/officeDocument/2006/relationships/hyperlink" Target="http://adilet.zan.kz/rus/docs/P18000002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adilet.zan.kz/rus/docs/P1800000212" TargetMode="External"/><Relationship Id="rId23" Type="http://schemas.openxmlformats.org/officeDocument/2006/relationships/hyperlink" Target="http://adilet.zan.kz/rus/docs/P1800000212" TargetMode="External"/><Relationship Id="rId28" Type="http://schemas.openxmlformats.org/officeDocument/2006/relationships/hyperlink" Target="http://adilet.zan.kz/rus/docs/P1800000212" TargetMode="External"/><Relationship Id="rId36" Type="http://schemas.openxmlformats.org/officeDocument/2006/relationships/hyperlink" Target="http://adilet.zan.kz/rus/docs/P1800000212" TargetMode="External"/><Relationship Id="rId49" Type="http://schemas.openxmlformats.org/officeDocument/2006/relationships/hyperlink" Target="http://adilet.zan.kz/rus/docs/P1800000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8A5C-1117-43DD-AAAF-6DA500BC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62</Pages>
  <Words>18399</Words>
  <Characters>104877</Characters>
  <Application>Microsoft Office Word</Application>
  <DocSecurity>0</DocSecurity>
  <Lines>873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Compy MNE</dc:creator>
  <cp:keywords/>
  <dc:description/>
  <cp:lastModifiedBy>Compy MNE</cp:lastModifiedBy>
  <cp:revision>4</cp:revision>
  <cp:lastPrinted>2025-09-02T12:07:00Z</cp:lastPrinted>
  <dcterms:created xsi:type="dcterms:W3CDTF">2025-08-28T13:09:00Z</dcterms:created>
  <dcterms:modified xsi:type="dcterms:W3CDTF">2025-09-02T12:15:00Z</dcterms:modified>
</cp:coreProperties>
</file>